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Normale"/>
        <w:widowControl/>
        <w:spacing w:before="0" w:after="70" w:line="230" w:lineRule="auto"/>
        <w:jc w:val="left"/>
      </w:pPr>
      <w:r>
        <w:rPr>
          <w:rFonts w:ascii="Arial" w:hAnsi="Arial" w:cs="Arial"/>
          <w:color w:val="000000"/>
          <w:sz w:val="22"/>
          <w:szCs w:val="22"/>
          <w:lang w:val="it-IT"/>
          <w:b/>
          <w:bCs/>
        </w:rPr>
        <w:t xml:space="preserve">ALLEGATO A    PRILOGA A</w:t>
      </w:r>
    </w:p>
    <w:p>
      <w:pPr>
        <w:pStyle w:val="Title"/>
        <w:widowControl/>
        <w:spacing w:before="0" w:after="10" w:line="230" w:lineRule="auto"/>
        <w:jc w:val="left"/>
      </w:pPr>
      <w:r>
        <w:rPr>
          <w:rFonts w:ascii="Arial" w:hAnsi="Arial" w:cs="Arial"/>
          <w:color w:val="000000"/>
          <w:sz w:val="32"/>
          <w:szCs w:val="32"/>
          <w:lang w:val="it-IT"/>
          <w:b/>
          <w:bCs/>
        </w:rPr>
        <w:t xml:space="preserve">Domanda di partecipazione</w:t>
      </w:r>
    </w:p>
    <w:p>
      <w:pPr>
        <w:pStyle w:val="Title"/>
        <w:widowControl/>
        <w:spacing w:before="0" w:after="100" w:line="230" w:lineRule="auto"/>
        <w:jc w:val="left"/>
      </w:pPr>
      <w:r>
        <w:rPr>
          <w:rFonts w:ascii="Arial" w:hAnsi="Arial" w:cs="Arial"/>
          <w:color w:val="000000"/>
          <w:sz w:val="32"/>
          <w:szCs w:val="32"/>
          <w:lang w:val="sl-SI"/>
          <w:b/>
          <w:bCs/>
        </w:rPr>
        <w:t xml:space="preserve">Prijava v izbirni postopek</w:t>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20"/>
                <w:szCs w:val="20"/>
                <w:lang w:val="it-IT"/>
                <w:b/>
                <w:bCs/>
              </w:rPr>
              <w:t xml:space="preserve">Esperto esterno in politiche culturali e progettazione europea per lo sviluppo e il consolidamento dei risultati e delle reti culturali di GO! 2025</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20"/>
                <w:szCs w:val="20"/>
                <w:lang w:val="sl-SI"/>
                <w:b/>
                <w:bCs/>
              </w:rPr>
              <w:t xml:space="preserve">Strokovni sodelavec za kulturne politike in pripravo evropskih projektov za razvoj in utrditev rezultatov ter kulturnih mrež GO! 2025</w:t>
            </w:r>
          </w:p>
        </w:tc>
      </w:tr>
    </w:tbl>
    <w:p>
      <w:pPr>
        <w:pStyle w:val="Normale"/>
        <w:widowControl/>
        <w:spacing w:before="55" w:after="70" w:line="230" w:lineRule="auto"/>
        <w:jc w:val="left"/>
      </w:pPr>
      <w:r>
        <w:rPr>
          <w:rFonts w:ascii="Arial" w:hAnsi="Arial" w:cs="Arial"/>
          <w:color w:val="000000"/>
          <w:sz w:val="22"/>
          <w:szCs w:val="22"/>
          <w:lang w:val="it-IT"/>
          <w:b/>
          <w:bCs/>
        </w:rPr>
        <w:t xml:space="preserve">PM post-2025</w:t>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rPr>
              <w:t xml:space="preserve">Al GECT GO</w:t>
              <w:br/>
              <w:t xml:space="preserve">Gruppo europeo di cooperazione territoriale</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rPr>
              <w:t xml:space="preserve">EZTS GO</w:t>
              <w:br/>
              <w:t xml:space="preserve">Evropsko združenje za teritorialno sodelovanje</w:t>
            </w:r>
          </w:p>
        </w:tc>
      </w:tr>
    </w:tbl>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20" w:line="230" w:lineRule="auto"/>
              <w:jc w:val="left"/>
            </w:pPr>
            <w:r>
              <w:rPr>
                <w:rFonts w:ascii="Arial" w:hAnsi="Arial" w:cs="Arial"/>
                <w:color w:val="000000"/>
                <w:sz w:val="21"/>
                <w:szCs w:val="21"/>
                <w:lang w:val="it-IT"/>
                <w:b/>
                <w:bCs/>
              </w:rPr>
              <w:t xml:space="preserve">1  Dati del candidato</w:t>
            </w:r>
          </w:p>
        </w:tc>
        <w:tc>
          <w:tcPr>
            <w:tcW w:w="4819" w:type="dxa"/>
            <w:vAlign w:val="top"/>
            <w:shd w:val="clear" w:color="auto" w:fill="FFCCCC"/>
            <w:tcBorders>
              <w:left w:val="single" w:sz="3" w:color="C5C5C5"/>
            </w:tcBorders>
          </w:tcPr>
          <w:p>
            <w:pPr>
              <w:pStyle w:val="Normale"/>
              <w:widowControl/>
              <w:spacing w:before="0" w:after="20" w:line="230" w:lineRule="auto"/>
              <w:jc w:val="left"/>
            </w:pPr>
            <w:r>
              <w:rPr>
                <w:rFonts w:ascii="Arial" w:hAnsi="Arial" w:cs="Arial"/>
                <w:color w:val="000000"/>
                <w:sz w:val="21"/>
                <w:szCs w:val="21"/>
                <w:lang w:val="sl-SI"/>
                <w:b/>
                <w:bCs/>
              </w:rPr>
              <w:t xml:space="preserve">1  Podatki o kandidatu</w:t>
            </w:r>
          </w:p>
        </w:tc>
      </w:tr>
    </w:tbl>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Cognome e nome / Priimek in ime</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Data e luogo di nascita e Stato / Datum in kraj rojstva ter država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Cittadinanza / Državljanstvo</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Residenza  indirizzo, CAP, comune, Stato / Prebivališče  naslov, poštna številka, kraj, država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Codice fiscale italiano, se posseduto / Italijanska davčna številka, če jo imate</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Telefono / Telefon</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E-mail e PEC se disponibile / E-pošta in naslov certificirane e-pošte PEC, če ga imate</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E-mail o PEC scelta per le comunicazioni / Izbrani naslov e-pošte ali PEC za obvestila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10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b/>
                <w:bCs/>
              </w:rPr>
              <w:t xml:space="preserve">Il/La sottoscritto/a chiede di essere ammesso/a alla procedura di selezione comparativa per l’incarico sopra indicato.</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b/>
                <w:bCs/>
              </w:rPr>
              <w:t xml:space="preserve">Podpisani/a prosim za vključitev v primerjalni izbirni postopek za zgoraj navedeno sodelovanje.</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8"/>
                <w:szCs w:val="18"/>
                <w:lang w:val="it-IT"/>
              </w:rPr>
              <w:t xml:space="preserve">Compilare i campi una sola volta, in italiano, sloveno o inglese. Le schede delle esperienze e dei progetti possono essere duplicate e ampliate. Indicare riferimenti precisi al curriculum per le informazioni già presenti, senza doverle ripetere.</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8"/>
                <w:szCs w:val="18"/>
                <w:lang w:val="sl-SI"/>
              </w:rPr>
              <w:t xml:space="preserve">Polja izpolnite samo enkrat, v italijanščini, slovenščini ali angleščini. Obrazce za izkušnje in projekte lahko kopirate in razširite. Za podatke, ki jih že vsebuje življenjepis, navedite natančen sklic nanj. Podatkov ni treba ponavljati.</w:t>
            </w:r>
          </w:p>
        </w:tc>
      </w:tr>
    </w:tbl>
    <w:p>
      <w:pPr>
        <w:pStyle w:val="Normale"/>
        <w:widowControl/>
        <w:spacing w:before="0" w:after="0" w:line="20" w:lineRule="exact"/>
        <w:jc w:val="left"/>
        <w:pageBreakBefore/>
      </w:pPr>
      <w:r>
        <w:rPr>
          <w:rFonts w:ascii="Arial" w:hAnsi="Arial" w:cs="Arial"/>
          <w:color w:val="000000"/>
          <w:sz w:val="2"/>
          <w:szCs w:val="2"/>
          <w:lang w:val="it-IT"/>
        </w:rPr>
        <w:t xml:space="preserve"/>
      </w:r>
    </w:p>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20" w:line="230" w:lineRule="auto"/>
              <w:jc w:val="left"/>
            </w:pPr>
            <w:r>
              <w:rPr>
                <w:rFonts w:ascii="Arial" w:hAnsi="Arial" w:cs="Arial"/>
                <w:color w:val="000000"/>
                <w:sz w:val="21"/>
                <w:szCs w:val="21"/>
                <w:lang w:val="it-IT"/>
                <w:b/>
                <w:bCs/>
              </w:rPr>
              <w:t xml:space="preserve">2  Dichiarazioni e requisiti generali</w:t>
            </w:r>
          </w:p>
        </w:tc>
        <w:tc>
          <w:tcPr>
            <w:tcW w:w="4819" w:type="dxa"/>
            <w:vAlign w:val="top"/>
            <w:shd w:val="clear" w:color="auto" w:fill="FFCCCC"/>
            <w:tcBorders>
              <w:left w:val="single" w:sz="3" w:color="C5C5C5"/>
            </w:tcBorders>
          </w:tcPr>
          <w:p>
            <w:pPr>
              <w:pStyle w:val="Normale"/>
              <w:widowControl/>
              <w:spacing w:before="0" w:after="20" w:line="230" w:lineRule="auto"/>
              <w:jc w:val="left"/>
            </w:pPr>
            <w:r>
              <w:rPr>
                <w:rFonts w:ascii="Arial" w:hAnsi="Arial" w:cs="Arial"/>
                <w:color w:val="000000"/>
                <w:sz w:val="21"/>
                <w:szCs w:val="21"/>
                <w:lang w:val="sl-SI"/>
                <w:b/>
                <w:bCs/>
              </w:rPr>
              <w:t xml:space="preserve">2  Izjave in splošni pogoji</w:t>
            </w:r>
          </w:p>
        </w:tc>
      </w:tr>
    </w:tbl>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rPr>
              <w:t xml:space="preserve">Ai sensi degli artt. 46 e 47 del D.P.R. 28 dicembre 2000, n. 445, sotto la propria responsabilità, il/la sottoscritto/a dichiara quanto segue, anche con riferimento alle schede e al curriculum allegati. È consapevole delle sanzioni penali previste dall’art. 76 per le dichiarazioni mendaci e della decadenza dai benefici ai sensi dell’art. 75 del medesimo decreto.</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rPr>
              <w:t xml:space="preserve">V skladu s 46. in 47. členom odloka predsednika republike št. 445 z dne 28. decembra 2000 podpisani/a na lastno odgovornost izjavljam, kar sledi, tudi glede priloženih obrazcev in življenjepisa. Zavedam se kazenskih sankcij za lažne izjave iz 76. člena ter izgube pridobljenih pravic v skladu s 75. členom istega odloka.</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65" w:line="230" w:lineRule="auto"/>
              <w:jc w:val="left"/>
            </w:pPr>
            <w:r>
              <w:rPr>
                <w:rFonts w:ascii="Arial" w:hAnsi="Arial" w:cs="Arial"/>
                <w:color w:val="000000"/>
                <w:sz w:val="19"/>
                <w:szCs w:val="19"/>
                <w:lang w:val="it-IT"/>
              </w:rPr>
              <w:t xml:space="preserve">1  Di essere in possesso della capacità giuridica e di agire e, se cittadino/a straniero/a, di essere in regola con le disposizioni applicabili ai fini dello svolgimento dell’attività lavorativa o professionale in Italia.</w:t>
            </w:r>
          </w:p>
        </w:tc>
        <w:tc>
          <w:tcPr>
            <w:tcW w:w="4819" w:type="dxa"/>
            <w:vAlign w:val="top"/>
            <w:tcBorders>
              <w:left w:val="single" w:sz="3" w:color="C5C5C5"/>
            </w:tcBorders>
          </w:tcPr>
          <w:p>
            <w:pPr>
              <w:pStyle w:val="Normale"/>
              <w:widowControl/>
              <w:spacing w:before="0" w:after="65" w:line="230" w:lineRule="auto"/>
              <w:jc w:val="left"/>
            </w:pPr>
            <w:r>
              <w:rPr>
                <w:rFonts w:ascii="Arial" w:hAnsi="Arial" w:cs="Arial"/>
                <w:color w:val="000000"/>
                <w:sz w:val="19"/>
                <w:szCs w:val="19"/>
                <w:lang w:val="sl-SI"/>
              </w:rPr>
              <w:t xml:space="preserve">1  Da imam pravno in poslovno sposobnost ter, če sem tuji državljan/tuja državljanka, izpolnjujem veljavne določbe za opravljanje delovne ali poklicne dejavnosti v Italiji.</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65" w:line="230" w:lineRule="auto"/>
              <w:jc w:val="left"/>
            </w:pPr>
            <w:r>
              <w:rPr>
                <w:rFonts w:ascii="Arial" w:hAnsi="Arial" w:cs="Arial"/>
                <w:color w:val="000000"/>
                <w:sz w:val="19"/>
                <w:szCs w:val="19"/>
                <w:lang w:val="it-IT"/>
              </w:rPr>
              <w:t xml:space="preserve">2  Di godere dei diritti civili e politici nello Stato di appartenenza o provenienza.</w:t>
            </w:r>
          </w:p>
        </w:tc>
        <w:tc>
          <w:tcPr>
            <w:tcW w:w="4819" w:type="dxa"/>
            <w:vAlign w:val="top"/>
            <w:tcBorders>
              <w:left w:val="single" w:sz="3" w:color="C5C5C5"/>
            </w:tcBorders>
          </w:tcPr>
          <w:p>
            <w:pPr>
              <w:pStyle w:val="Normale"/>
              <w:widowControl/>
              <w:spacing w:before="0" w:after="65" w:line="230" w:lineRule="auto"/>
              <w:jc w:val="left"/>
            </w:pPr>
            <w:r>
              <w:rPr>
                <w:rFonts w:ascii="Arial" w:hAnsi="Arial" w:cs="Arial"/>
                <w:color w:val="000000"/>
                <w:sz w:val="19"/>
                <w:szCs w:val="19"/>
                <w:lang w:val="sl-SI"/>
              </w:rPr>
              <w:t xml:space="preserve">2  Da uživam državljanske in politične pravice v državi državljanstva ali izvora.</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65" w:line="230" w:lineRule="auto"/>
              <w:jc w:val="left"/>
            </w:pPr>
            <w:r>
              <w:rPr>
                <w:rFonts w:ascii="Arial" w:hAnsi="Arial" w:cs="Arial"/>
                <w:color w:val="000000"/>
                <w:sz w:val="19"/>
                <w:szCs w:val="19"/>
                <w:lang w:val="it-IT"/>
              </w:rPr>
              <w:t xml:space="preserve">3  Di non aver riportato condanne penali e di non essere destinatario/a di provvedimenti che comportino l’incapacità o il divieto di contrattare o assumere incarichi con la Pubblica Amministrazione, fatti salvi gli effetti della riabilitazione e degli altri istituti previsti dalla legge.</w:t>
            </w:r>
          </w:p>
        </w:tc>
        <w:tc>
          <w:tcPr>
            <w:tcW w:w="4819" w:type="dxa"/>
            <w:vAlign w:val="top"/>
            <w:tcBorders>
              <w:left w:val="single" w:sz="3" w:color="C5C5C5"/>
            </w:tcBorders>
          </w:tcPr>
          <w:p>
            <w:pPr>
              <w:pStyle w:val="Normale"/>
              <w:widowControl/>
              <w:spacing w:before="0" w:after="65" w:line="230" w:lineRule="auto"/>
              <w:jc w:val="left"/>
            </w:pPr>
            <w:r>
              <w:rPr>
                <w:rFonts w:ascii="Arial" w:hAnsi="Arial" w:cs="Arial"/>
                <w:color w:val="000000"/>
                <w:sz w:val="19"/>
                <w:szCs w:val="19"/>
                <w:lang w:val="sl-SI"/>
              </w:rPr>
              <w:t xml:space="preserve">3  Da nimam kazenskih obsodb in zame ne veljajo ukrepi, ki povzročajo nesposobnost ali prepoved sklepanja pogodb ali prevzemanja nalog pri javni upravi, ob upoštevanju učinkov rehabilitacije in drugih institutov, ki jih določa zakon.</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65" w:line="230" w:lineRule="auto"/>
              <w:jc w:val="left"/>
            </w:pPr>
            <w:r>
              <w:rPr>
                <w:rFonts w:ascii="Arial" w:hAnsi="Arial" w:cs="Arial"/>
                <w:color w:val="000000"/>
                <w:sz w:val="19"/>
                <w:szCs w:val="19"/>
                <w:lang w:val="it-IT"/>
              </w:rPr>
              <w:t xml:space="preserve">4  Di non essere stato/a destituito/a o dispensato/a dall’impiego presso una Pubblica Amministrazione per persistente insufficiente rendimento, né dichiarato/a decaduto/a da un impiego pubblico conseguito mediante documenti falsi o viziati da invalidità non sanabile, fatto salvo quanto previsto dalla normativa vigente.</w:t>
            </w:r>
          </w:p>
        </w:tc>
        <w:tc>
          <w:tcPr>
            <w:tcW w:w="4819" w:type="dxa"/>
            <w:vAlign w:val="top"/>
            <w:tcBorders>
              <w:left w:val="single" w:sz="3" w:color="C5C5C5"/>
            </w:tcBorders>
          </w:tcPr>
          <w:p>
            <w:pPr>
              <w:pStyle w:val="Normale"/>
              <w:widowControl/>
              <w:spacing w:before="0" w:after="65" w:line="230" w:lineRule="auto"/>
              <w:jc w:val="left"/>
            </w:pPr>
            <w:r>
              <w:rPr>
                <w:rFonts w:ascii="Arial" w:hAnsi="Arial" w:cs="Arial"/>
                <w:color w:val="000000"/>
                <w:sz w:val="19"/>
                <w:szCs w:val="19"/>
                <w:lang w:val="sl-SI"/>
              </w:rPr>
              <w:t xml:space="preserve">4  Da me javna uprava ni razrešila ali odpustila zaradi trajno nezadostne delovne uspešnosti in nisem izgubil/a javne zaposlitve zaradi njene pridobitve s predložitvijo lažnih listin ali listin z neodpravljivimi napakami, zaradi katerih so neveljavne, ob upoštevanju veljavnih predpisov.</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65" w:line="230" w:lineRule="auto"/>
              <w:jc w:val="left"/>
            </w:pPr>
            <w:r>
              <w:rPr>
                <w:rFonts w:ascii="Arial" w:hAnsi="Arial" w:cs="Arial"/>
                <w:color w:val="000000"/>
                <w:sz w:val="19"/>
                <w:szCs w:val="19"/>
                <w:lang w:val="it-IT"/>
              </w:rPr>
              <w:t xml:space="preserve">5  Di non trovarmi in situazioni di conflitto di interessi, anche potenziale, o in altre condizioni di incompatibilità ostative allo svolgimento dell’incarico per il GECT GO.</w:t>
            </w:r>
          </w:p>
        </w:tc>
        <w:tc>
          <w:tcPr>
            <w:tcW w:w="4819" w:type="dxa"/>
            <w:vAlign w:val="top"/>
            <w:tcBorders>
              <w:left w:val="single" w:sz="3" w:color="C5C5C5"/>
            </w:tcBorders>
          </w:tcPr>
          <w:p>
            <w:pPr>
              <w:pStyle w:val="Normale"/>
              <w:widowControl/>
              <w:spacing w:before="0" w:after="65" w:line="230" w:lineRule="auto"/>
              <w:jc w:val="left"/>
            </w:pPr>
            <w:r>
              <w:rPr>
                <w:rFonts w:ascii="Arial" w:hAnsi="Arial" w:cs="Arial"/>
                <w:color w:val="000000"/>
                <w:sz w:val="19"/>
                <w:szCs w:val="19"/>
                <w:lang w:val="sl-SI"/>
              </w:rPr>
              <w:t xml:space="preserve">5  Da nisem v položaju nasprotja interesov, niti potencialnega, ali drugih okoliščin nezdružljivosti, ki preprečujejo izvajanje nalog za EZTS GO.</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65" w:line="230" w:lineRule="auto"/>
              <w:jc w:val="left"/>
            </w:pPr>
            <w:r>
              <w:rPr>
                <w:rFonts w:ascii="Arial" w:hAnsi="Arial" w:cs="Arial"/>
                <w:color w:val="000000"/>
                <w:sz w:val="19"/>
                <w:szCs w:val="19"/>
                <w:lang w:val="it-IT"/>
              </w:rPr>
              <w:t xml:space="preserve">6  Di essere disponibile ad assumere l’incarico secondo le tempistiche indicate dal GECT GO.</w:t>
            </w:r>
          </w:p>
        </w:tc>
        <w:tc>
          <w:tcPr>
            <w:tcW w:w="4819" w:type="dxa"/>
            <w:vAlign w:val="top"/>
            <w:tcBorders>
              <w:left w:val="single" w:sz="3" w:color="C5C5C5"/>
            </w:tcBorders>
          </w:tcPr>
          <w:p>
            <w:pPr>
              <w:pStyle w:val="Normale"/>
              <w:widowControl/>
              <w:spacing w:before="0" w:after="65" w:line="230" w:lineRule="auto"/>
              <w:jc w:val="left"/>
            </w:pPr>
            <w:r>
              <w:rPr>
                <w:rFonts w:ascii="Arial" w:hAnsi="Arial" w:cs="Arial"/>
                <w:color w:val="000000"/>
                <w:sz w:val="19"/>
                <w:szCs w:val="19"/>
                <w:lang w:val="sl-SI"/>
              </w:rPr>
              <w:t xml:space="preserve">6  Da sem pripravljen/a prevzeti naloge v rokih, ki jih navede EZTS GO.</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65" w:line="230" w:lineRule="auto"/>
              <w:jc w:val="left"/>
            </w:pPr>
            <w:r>
              <w:rPr>
                <w:rFonts w:ascii="Arial" w:hAnsi="Arial" w:cs="Arial"/>
                <w:color w:val="000000"/>
                <w:sz w:val="19"/>
                <w:szCs w:val="19"/>
                <w:lang w:val="it-IT"/>
              </w:rPr>
              <w:t xml:space="preserve">7  Se dipendente di una Pubblica Amministrazione, di impegnarmi ad acquisire, prima della stipula del contratto, la preventiva autorizzazione dell’amministrazione di appartenenza, ove richiesta ai sensi dell’art. 53 del D.Lgs. 165/2001.</w:t>
            </w:r>
          </w:p>
        </w:tc>
        <w:tc>
          <w:tcPr>
            <w:tcW w:w="4819" w:type="dxa"/>
            <w:vAlign w:val="top"/>
            <w:tcBorders>
              <w:left w:val="single" w:sz="3" w:color="C5C5C5"/>
            </w:tcBorders>
          </w:tcPr>
          <w:p>
            <w:pPr>
              <w:pStyle w:val="Normale"/>
              <w:widowControl/>
              <w:spacing w:before="0" w:after="65" w:line="230" w:lineRule="auto"/>
              <w:jc w:val="left"/>
            </w:pPr>
            <w:r>
              <w:rPr>
                <w:rFonts w:ascii="Arial" w:hAnsi="Arial" w:cs="Arial"/>
                <w:color w:val="000000"/>
                <w:sz w:val="19"/>
                <w:szCs w:val="19"/>
                <w:lang w:val="sl-SI"/>
              </w:rPr>
              <w:t xml:space="preserve">7  Če sem zaposlen/a v javni upravi, se zavezujem, da bom pred sklenitvijo pogodbe pridobil/a predhodno dovoljenje svoje uprave, kadar ga zahteva 53. člen zakonodajnega odloka št. 165/2001.</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65" w:line="230" w:lineRule="auto"/>
              <w:jc w:val="left"/>
            </w:pPr>
            <w:r>
              <w:rPr>
                <w:rFonts w:ascii="Arial" w:hAnsi="Arial" w:cs="Arial"/>
                <w:color w:val="000000"/>
                <w:sz w:val="19"/>
                <w:szCs w:val="19"/>
                <w:lang w:val="it-IT"/>
              </w:rPr>
              <w:t xml:space="preserve">8  Di impegnarmi, in caso di conferimento dell’incarico, ad adempiere prima della stipula del contratto a tutti gli obblighi fiscali, previdenziali e amministrativi necessari allo svolgimento della prestazione professionale secondo la normativa applicabile. L’eventuale possesso o apertura della partita IVA sarà richiesto qualora necessario in relazione alla natura, alla durata e alle modalità di svolgimento dell’incarico secondo la normativa fiscale e previdenziale applicabile.</w:t>
            </w:r>
          </w:p>
        </w:tc>
        <w:tc>
          <w:tcPr>
            <w:tcW w:w="4819" w:type="dxa"/>
            <w:vAlign w:val="top"/>
            <w:tcBorders>
              <w:left w:val="single" w:sz="3" w:color="C5C5C5"/>
            </w:tcBorders>
          </w:tcPr>
          <w:p>
            <w:pPr>
              <w:pStyle w:val="Normale"/>
              <w:widowControl/>
              <w:spacing w:before="0" w:after="65" w:line="230" w:lineRule="auto"/>
              <w:jc w:val="left"/>
            </w:pPr>
            <w:r>
              <w:rPr>
                <w:rFonts w:ascii="Arial" w:hAnsi="Arial" w:cs="Arial"/>
                <w:color w:val="000000"/>
                <w:sz w:val="19"/>
                <w:szCs w:val="19"/>
                <w:lang w:val="sl-SI"/>
              </w:rPr>
              <w:t xml:space="preserve">8  Zavezujem se, da bom v primeru izbire pred sklenitvijo pogodbe izpolnil/a vse davčne in upravne obveznosti ter obveznosti socialnega zavarovanja, ki so po veljavnih predpisih potrebne za opravljanje strokovne storitve. EZTS GO bo zahteval obstoječo identifikacijsko številko za DDV oziroma njeno pridobitev, če bo to potrebno glede na naravo, trajanje in način izvajanja nalog v skladu z veljavnimi davčnimi predpisi in predpisi o socialnem zavarovanju.</w:t>
            </w:r>
          </w:p>
        </w:tc>
      </w:tr>
    </w:tbl>
    <w:p>
      <w:pPr>
        <w:pStyle w:val="Normale"/>
        <w:widowControl/>
        <w:spacing w:before="0" w:after="0" w:line="6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01"/>
                <w:tag w:val="pm_post2025_choice_1001"/>
                <w:id w:val="1001"/>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Non sono dipendente di una Pubblica Amministrazione.</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Nisem zaposlen/a v javni upravi.</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02"/>
                <w:tag w:val="pm_post2025_choice_1002"/>
                <w:id w:val="1002"/>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Sono dipendente di una Pubblica Amministrazione indicata di seguito.</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Sem zaposlen/a v javni upravi, ki jo navajam spodaj.</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Amministrazione di appartenenza se applicabile / Uprava, pri kateri ste zaposleni, če je ustrezno</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20" w:lineRule="exact"/>
        <w:jc w:val="left"/>
        <w:pageBreakBefore/>
      </w:pPr>
      <w:r>
        <w:rPr>
          <w:rFonts w:ascii="Arial" w:hAnsi="Arial" w:cs="Arial"/>
          <w:color w:val="000000"/>
          <w:sz w:val="2"/>
          <w:szCs w:val="2"/>
          <w:lang w:val="it-IT"/>
        </w:rPr>
        <w:t xml:space="preserve"/>
      </w:r>
    </w:p>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20" w:line="230" w:lineRule="auto"/>
              <w:jc w:val="left"/>
            </w:pPr>
            <w:r>
              <w:rPr>
                <w:rFonts w:ascii="Arial" w:hAnsi="Arial" w:cs="Arial"/>
                <w:color w:val="000000"/>
                <w:sz w:val="21"/>
                <w:szCs w:val="21"/>
                <w:lang w:val="it-IT"/>
                <w:b/>
                <w:bCs/>
              </w:rPr>
              <w:t xml:space="preserve">3  Requisiti specifici</w:t>
            </w:r>
          </w:p>
        </w:tc>
        <w:tc>
          <w:tcPr>
            <w:tcW w:w="4819" w:type="dxa"/>
            <w:vAlign w:val="top"/>
            <w:shd w:val="clear" w:color="auto" w:fill="FFCCCC"/>
            <w:tcBorders>
              <w:left w:val="single" w:sz="3" w:color="C5C5C5"/>
            </w:tcBorders>
          </w:tcPr>
          <w:p>
            <w:pPr>
              <w:pStyle w:val="Normale"/>
              <w:widowControl/>
              <w:spacing w:before="0" w:after="20" w:line="230" w:lineRule="auto"/>
              <w:jc w:val="left"/>
            </w:pPr>
            <w:r>
              <w:rPr>
                <w:rFonts w:ascii="Arial" w:hAnsi="Arial" w:cs="Arial"/>
                <w:color w:val="000000"/>
                <w:sz w:val="21"/>
                <w:szCs w:val="21"/>
                <w:lang w:val="sl-SI"/>
                <w:b/>
                <w:bCs/>
              </w:rPr>
              <w:t xml:space="preserve">3  Specifični pogoji</w:t>
            </w:r>
          </w:p>
        </w:tc>
      </w:tr>
    </w:tbl>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rPr>
              <w:t xml:space="preserve">Dichiaro di possedere i requisiti di seguito indicati, ai sensi dell’art. 2.2 dell’avviso.</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rPr>
              <w:t xml:space="preserve">Izjavljam, da izpolnjujem spodaj navedene pogoje v skladu s točko 2.2 obvestila.</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b/>
                <w:bCs/>
              </w:rPr>
              <w:t xml:space="preserve">Titolo di studio universitario</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b/>
                <w:bCs/>
              </w:rPr>
              <w:t xml:space="preserve">Univerzitetna izobrazba</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03"/>
                <w:tag w:val="pm_post2025_choice_1003"/>
                <w:id w:val="1003"/>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Diploma di laurea del previgente ordinamento.</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Diploma po prejšnjem univerzitetnem sistemu.</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04"/>
                <w:tag w:val="pm_post2025_choice_1004"/>
                <w:id w:val="1004"/>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Laurea specialistica del nuovo ordinamento.</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Specialistična diploma po novem univerzitetnem sistemu.</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05"/>
                <w:tag w:val="pm_post2025_choice_1005"/>
                <w:id w:val="1005"/>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Laurea magistrale del nuovo ordinamento.</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Magistrska diploma po novem univerzitetnem sistemu.</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06"/>
                <w:tag w:val="pm_post2025_choice_1006"/>
                <w:id w:val="1006"/>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Titolo estero riconosciuto equivalente o equipollente secondo la normativa vigente.</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Izobrazba, pridobljena v tujini, ki jo veljavni predpisi priznavajo kot enakovredno ali enakoveljavno.</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Titolo esatto, università, Stato e data di conseguimento / Točen naziv izobrazbe, univerza, država in datum pridobitve</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Per titolo estero, estremi del riconoscimento / Za izobrazbo, pridobljeno v tujini, podatki o priznanju</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6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b/>
                <w:bCs/>
              </w:rPr>
              <w:t xml:space="preserve">Lingue  comprensione e produzione scritta e orale</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b/>
                <w:bCs/>
              </w:rPr>
              <w:t xml:space="preserve">Jeziki  razumevanje ter pisno in ustno izražanje</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rPr>
              <w:t xml:space="preserve">Dichiaro un’ottima conoscenza, almeno C1 QCER, di almeno una delle seguenti lingue. Selezionare la lingua o le lingue dichiarate ai fini dell’ammissione.</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rPr>
              <w:t xml:space="preserve">Izjavljam, da imam odlično znanje vsaj enega od naslednjih jezikov, najmanj na ravni C1 SEJO. Označite jezik oziroma jezika, s katerima izpolnjujete pogoj za vključitev v postopek.</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07"/>
                <w:tag w:val="pm_post2025_choice_1007"/>
                <w:id w:val="1007"/>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Italiano  almeno C1 QCER</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Italijanščina  najmanj C1 SEJO</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08"/>
                <w:tag w:val="pm_post2025_choice_1008"/>
                <w:id w:val="1008"/>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Sloveno  almeno C1 QCER</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Slovenščina  najmanj C1 SEJO</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rPr>
              <w:t xml:space="preserve">Dichiaro inoltre un’ottima conoscenza dell’inglese, almeno C1 QCER. Garantisco di svolgere le attività professionali, le interlocuzioni istituzionali e la predisposizione degli elaborati nella lingua italiana o slovena dichiarata ai fini dell’ammissione, secondo le modalità concordate con il GECT GO.</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rPr>
              <w:t xml:space="preserve">Izjavljam tudi, da imam odlično znanje angleščine, najmanj na ravni C1 SEJO. Zagotavljam, da lahko opravljam strokovne dejavnosti, vodim institucionalno komunikacijo in pripravljam gradiva v italijanskem ali slovenskem jeziku, katerega znanje sem prijavil/a za izpolnjevanje pogojev, na način, o katerem se dogovorim z EZTS GO.</w:t>
            </w:r>
          </w:p>
        </w:tc>
      </w:tr>
    </w:tbl>
    <w:p>
      <w:pPr>
        <w:pStyle w:val="Normale"/>
        <w:widowControl/>
        <w:spacing w:before="0" w:after="0" w:line="6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b/>
                <w:bCs/>
              </w:rPr>
              <w:t xml:space="preserve">Esperienza professionale  almeno cinque anni in almeno due ambiti</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b/>
                <w:bCs/>
              </w:rPr>
              <w:t xml:space="preserve">Poklicne izkušnje  najmanj pet let na vsaj dveh področjih</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rPr>
              <w:t xml:space="preserve">Dichiaro almeno cinque anni di esperienza professionale in attività attinenti ad almeno due dei seguenti ambiti. Selezionare gli ambiti e descrivere le esperienze nelle schede E o nel curriculum con riferimenti precisi.</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rPr>
              <w:t xml:space="preserve">Izjavljam, da imam najmanj pet let poklicnih izkušenj pri dejavnostih, povezanih z vsaj dvema od naslednjih področij. Označite področja in opišite izkušnje v obrazcih E ali navedite natančen sklic na življenjepis.</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09"/>
                <w:tag w:val="pm_post2025_choice_1009"/>
                <w:id w:val="1009"/>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1  Politiche, programmi o progettualità culturali.</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1  Kulturne politike, programi ali projektne pobude.</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10"/>
                <w:tag w:val="pm_post2025_choice_1010"/>
                <w:id w:val="1010"/>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2  Progettazione, gestione o coordinamento di progetti finanziati con fondi pubblici regionali, nazionali o europei.</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2  Priprava, upravljanje ali usklajevanje projektov s financiranjem iz deželnih, nacionalnih ali evropskih javnih sredstev.</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11"/>
                <w:tag w:val="pm_post2025_choice_1011"/>
                <w:id w:val="1011"/>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3  Cooperazione territoriale, transfrontaliera, transnazionale o internazionale.</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3  Teritorialno, čezmejno, transnacionalno ali mednarodno sodelovanje.</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12"/>
                <w:tag w:val="pm_post2025_choice_1012"/>
                <w:id w:val="1012"/>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4  Sviluppo e gestione di reti e partenariati istituzionali o culturali.</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4  Razvoj in upravljanje institucionalnih ali kulturnih mrež in partnerstev.</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13"/>
                <w:tag w:val="pm_post2025_choice_1013"/>
                <w:id w:val="1013"/>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5  Ricerca, analisi, studio o elaborazione di politiche pubbliche nei settori culturali, territoriali o della cooperazione europea.</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5  Raziskovalne, analitične in študijske dejavnosti ali oblikovanje javnih politik na kulturnem in teritorialnem področju ali področju evropskega sodelovanja.</w:t>
            </w:r>
          </w:p>
        </w:tc>
      </w:tr>
    </w:tbl>
    <w:p>
      <w:pPr>
        <w:pStyle w:val="Normale"/>
        <w:widowControl/>
        <w:spacing w:before="0" w:after="0" w:line="20" w:lineRule="exact"/>
        <w:jc w:val="left"/>
        <w:pageBreakBefore/>
      </w:pPr>
      <w:r>
        <w:rPr>
          <w:rFonts w:ascii="Arial" w:hAnsi="Arial" w:cs="Arial"/>
          <w:color w:val="000000"/>
          <w:sz w:val="2"/>
          <w:szCs w:val="2"/>
          <w:lang w:val="it-IT"/>
        </w:rPr>
        <w:t xml:space="preserve"/>
      </w:r>
    </w:p>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20" w:line="230" w:lineRule="auto"/>
              <w:jc w:val="left"/>
            </w:pPr>
            <w:r>
              <w:rPr>
                <w:rFonts w:ascii="Arial" w:hAnsi="Arial" w:cs="Arial"/>
                <w:color w:val="000000"/>
                <w:sz w:val="21"/>
                <w:szCs w:val="21"/>
                <w:lang w:val="it-IT"/>
                <w:b/>
                <w:bCs/>
              </w:rPr>
              <w:t xml:space="preserve">4  Esperienze professionali</w:t>
            </w:r>
          </w:p>
        </w:tc>
        <w:tc>
          <w:tcPr>
            <w:tcW w:w="4819" w:type="dxa"/>
            <w:vAlign w:val="top"/>
            <w:shd w:val="clear" w:color="auto" w:fill="FFCCCC"/>
            <w:tcBorders>
              <w:left w:val="single" w:sz="3" w:color="C5C5C5"/>
            </w:tcBorders>
          </w:tcPr>
          <w:p>
            <w:pPr>
              <w:pStyle w:val="Normale"/>
              <w:widowControl/>
              <w:spacing w:before="0" w:after="20" w:line="230" w:lineRule="auto"/>
              <w:jc w:val="left"/>
            </w:pPr>
            <w:r>
              <w:rPr>
                <w:rFonts w:ascii="Arial" w:hAnsi="Arial" w:cs="Arial"/>
                <w:color w:val="000000"/>
                <w:sz w:val="21"/>
                <w:szCs w:val="21"/>
                <w:lang w:val="sl-SI"/>
                <w:b/>
                <w:bCs/>
              </w:rPr>
              <w:t xml:space="preserve">4  Poklicne izkušnje</w:t>
            </w:r>
          </w:p>
        </w:tc>
      </w:tr>
    </w:tbl>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Anzianità complessiva senza sovrapposizioni  anni e mesi / Skupna dolžina izkušenj brez prekrivanj  leta in meseci</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8"/>
                <w:szCs w:val="18"/>
                <w:lang w:val="it-IT"/>
              </w:rPr>
              <w:t xml:space="preserve">Ai soli fini dell’anzianità minima, conteggiare i periodi sovrapposti una sola volta.</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8"/>
                <w:szCs w:val="18"/>
                <w:lang w:val="sl-SI"/>
              </w:rPr>
              <w:t xml:space="preserve">Samo za izračun zahtevane minimalne dolžine izkušenj upoštevajte časovno prekrivajoča obdobja le enkrat.</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rPr>
              <w:t xml:space="preserve">Indicare, per ogni esperienza, committente o datore di lavoro, periodo, ruolo o funzione e principali attività. Compilare le schede o indicare il punto e la pagina del curriculum che contengono tutti questi dati. Copiare ulteriori schede E3, E4 e successive secondo necessità.</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rPr>
              <w:t xml:space="preserve">Za vsako izkušnjo navedite naročnika ali delodajalca, obdobje, vlogo ali funkcijo in glavne dejavnosti. Izpolnite obrazce ali navedite točko in stran življenjepisa z vsemi temi podatki. Po potrebi kopirajte dodatne obrazce E3, E4 in naslednje.</w:t>
            </w:r>
          </w:p>
        </w:tc>
      </w:tr>
    </w:tbl>
    <w:p>
      <w:pPr>
        <w:pStyle w:val="Normale"/>
        <w:widowControl/>
        <w:spacing w:before="0" w:after="0" w:line="12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15" w:line="230" w:lineRule="auto"/>
              <w:jc w:val="left"/>
            </w:pPr>
            <w:r>
              <w:rPr>
                <w:rFonts w:ascii="Arial" w:hAnsi="Arial" w:cs="Arial"/>
                <w:color w:val="000000"/>
                <w:sz w:val="20"/>
                <w:szCs w:val="20"/>
                <w:lang w:val="it-IT"/>
                <w:b/>
                <w:bCs/>
              </w:rPr>
              <w:t xml:space="preserve">E1  Esperienza professionale</w:t>
            </w:r>
          </w:p>
        </w:tc>
        <w:tc>
          <w:tcPr>
            <w:tcW w:w="4819" w:type="dxa"/>
            <w:vAlign w:val="top"/>
            <w:shd w:val="clear" w:color="auto" w:fill="FFCCCC"/>
            <w:tcBorders>
              <w:left w:val="single" w:sz="3" w:color="C5C5C5"/>
            </w:tcBorders>
          </w:tcPr>
          <w:p>
            <w:pPr>
              <w:pStyle w:val="Normale"/>
              <w:widowControl/>
              <w:spacing w:before="0" w:after="15" w:line="230" w:lineRule="auto"/>
              <w:jc w:val="left"/>
            </w:pPr>
            <w:r>
              <w:rPr>
                <w:rFonts w:ascii="Arial" w:hAnsi="Arial" w:cs="Arial"/>
                <w:color w:val="000000"/>
                <w:sz w:val="20"/>
                <w:szCs w:val="20"/>
                <w:lang w:val="sl-SI"/>
                <w:b/>
                <w:bCs/>
              </w:rPr>
              <w:t xml:space="preserve">E1  Poklicne izkušnje</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Committente o datore di lavoro e Stato / Naročnik ali delodajalec ter država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Periodo effettivo di attività  dal … al … / Dejansko obdobje opravljanja dejavnosti  od … do …</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Ruolo o funzione e livello di responsabilità e autonomia / Vloga ali funkcija ter stopnja odgovornosti in samostojnosti</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Principali attività svolte e risultati / Glavne opravljene dejavnosti in rezultati</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Ambiti da 1 a 5 della sezione 3 e riferimenti al CV / Področja od 1 do 5 iz razdelka 3 in sklici na življenjepis</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12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15" w:line="230" w:lineRule="auto"/>
              <w:jc w:val="left"/>
            </w:pPr>
            <w:r>
              <w:rPr>
                <w:rFonts w:ascii="Arial" w:hAnsi="Arial" w:cs="Arial"/>
                <w:color w:val="000000"/>
                <w:sz w:val="20"/>
                <w:szCs w:val="20"/>
                <w:lang w:val="it-IT"/>
                <w:b/>
                <w:bCs/>
              </w:rPr>
              <w:t xml:space="preserve">E2  Esperienza professionale</w:t>
            </w:r>
          </w:p>
        </w:tc>
        <w:tc>
          <w:tcPr>
            <w:tcW w:w="4819" w:type="dxa"/>
            <w:vAlign w:val="top"/>
            <w:shd w:val="clear" w:color="auto" w:fill="FFCCCC"/>
            <w:tcBorders>
              <w:left w:val="single" w:sz="3" w:color="C5C5C5"/>
            </w:tcBorders>
          </w:tcPr>
          <w:p>
            <w:pPr>
              <w:pStyle w:val="Normale"/>
              <w:widowControl/>
              <w:spacing w:before="0" w:after="15" w:line="230" w:lineRule="auto"/>
              <w:jc w:val="left"/>
            </w:pPr>
            <w:r>
              <w:rPr>
                <w:rFonts w:ascii="Arial" w:hAnsi="Arial" w:cs="Arial"/>
                <w:color w:val="000000"/>
                <w:sz w:val="20"/>
                <w:szCs w:val="20"/>
                <w:lang w:val="sl-SI"/>
                <w:b/>
                <w:bCs/>
              </w:rPr>
              <w:t xml:space="preserve">E2  Poklicne izkušnje</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Committente o datore di lavoro e Stato / Naročnik ali delodajalec ter država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Periodo effettivo di attività  dal … al … / Dejansko obdobje opravljanja dejavnosti  od … do …</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Ruolo o funzione e livello di responsabilità e autonomia / Vloga ali funkcija ter stopnja odgovornosti in samostojnosti</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Principali attività svolte e risultati / Glavne opravljene dejavnosti in rezultati</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Ambiti da 1 a 5 della sezione 3 e riferimenti al CV / Področja od 1 do 5 iz razdelka 3 in sklici na življenjepis</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20" w:lineRule="exact"/>
        <w:jc w:val="left"/>
        <w:pageBreakBefore/>
      </w:pPr>
      <w:r>
        <w:rPr>
          <w:rFonts w:ascii="Arial" w:hAnsi="Arial" w:cs="Arial"/>
          <w:color w:val="000000"/>
          <w:sz w:val="2"/>
          <w:szCs w:val="2"/>
          <w:lang w:val="it-IT"/>
        </w:rPr>
        <w:t xml:space="preserve"/>
      </w:r>
    </w:p>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20" w:line="230" w:lineRule="auto"/>
              <w:jc w:val="left"/>
            </w:pPr>
            <w:r>
              <w:rPr>
                <w:rFonts w:ascii="Arial" w:hAnsi="Arial" w:cs="Arial"/>
                <w:color w:val="000000"/>
                <w:sz w:val="21"/>
                <w:szCs w:val="21"/>
                <w:lang w:val="it-IT"/>
                <w:b/>
                <w:bCs/>
              </w:rPr>
              <w:t xml:space="preserve">5  Progetti europei</w:t>
            </w:r>
          </w:p>
        </w:tc>
        <w:tc>
          <w:tcPr>
            <w:tcW w:w="4819" w:type="dxa"/>
            <w:vAlign w:val="top"/>
            <w:shd w:val="clear" w:color="auto" w:fill="FFCCCC"/>
            <w:tcBorders>
              <w:left w:val="single" w:sz="3" w:color="C5C5C5"/>
            </w:tcBorders>
          </w:tcPr>
          <w:p>
            <w:pPr>
              <w:pStyle w:val="Normale"/>
              <w:widowControl/>
              <w:spacing w:before="0" w:after="20" w:line="230" w:lineRule="auto"/>
              <w:jc w:val="left"/>
            </w:pPr>
            <w:r>
              <w:rPr>
                <w:rFonts w:ascii="Arial" w:hAnsi="Arial" w:cs="Arial"/>
                <w:color w:val="000000"/>
                <w:sz w:val="21"/>
                <w:szCs w:val="21"/>
                <w:lang w:val="sl-SI"/>
                <w:b/>
                <w:bCs/>
              </w:rPr>
              <w:t xml:space="preserve">5  Evropski projekti</w:t>
            </w:r>
          </w:p>
        </w:tc>
      </w:tr>
    </w:tbl>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rPr>
              <w:t xml:space="preserve">Dichiaro di aver maturato una comprovata esperienza nella progettazione e/o gestione di almeno tre progetti finanziati con fondi europei o programmi di cooperazione europea, con partecipazione alla definizione delle attività, del partenariato, degli output o dei risultati progettuali. Indico per ciascuno il ruolo effettivamente svolto.</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rPr>
              <w:t xml:space="preserve">Izjavljam, da imam izkazane izkušnje pri pripravi in/ali upravljanju vsaj treh projektov s financiranjem iz evropskih sredstev ali programov evropskega sodelovanja, s sodelovanjem pri opredelitvi dejavnosti, partnerstva, neposrednih učinkov ali projektnih rezultatov. Za vsak projekt navajam vlogo, ki sem jo dejansko opravljal/a.</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8"/>
                <w:szCs w:val="18"/>
                <w:lang w:val="it-IT"/>
              </w:rPr>
              <w:t xml:space="preserve">Compilare P1, P2 e P3 oppure rinviare, in ciascuna scheda, a un punto preciso del curriculum contenente tutte le informazioni richieste. Aggiungere altre schede se utile.</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8"/>
                <w:szCs w:val="18"/>
                <w:lang w:val="sl-SI"/>
              </w:rPr>
              <w:t xml:space="preserve">Izpolnite P1, P2 in P3 ali v vsakem obrazcu navedite natančen sklic na mesto v življenjepisu z vsemi zahtevanimi podatki. Po potrebi dodajte druge obrazce.</w:t>
            </w:r>
          </w:p>
        </w:tc>
      </w:tr>
    </w:tbl>
    <w:p>
      <w:pPr>
        <w:pStyle w:val="Normale"/>
        <w:widowControl/>
        <w:spacing w:before="0" w:after="0" w:line="12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15" w:line="230" w:lineRule="auto"/>
              <w:jc w:val="left"/>
            </w:pPr>
            <w:r>
              <w:rPr>
                <w:rFonts w:ascii="Arial" w:hAnsi="Arial" w:cs="Arial"/>
                <w:color w:val="000000"/>
                <w:sz w:val="20"/>
                <w:szCs w:val="20"/>
                <w:lang w:val="it-IT"/>
                <w:b/>
                <w:bCs/>
              </w:rPr>
              <w:t xml:space="preserve">P1  Progetto finanziato</w:t>
            </w:r>
          </w:p>
        </w:tc>
        <w:tc>
          <w:tcPr>
            <w:tcW w:w="4819" w:type="dxa"/>
            <w:vAlign w:val="top"/>
            <w:shd w:val="clear" w:color="auto" w:fill="FFCCCC"/>
            <w:tcBorders>
              <w:left w:val="single" w:sz="3" w:color="C5C5C5"/>
            </w:tcBorders>
          </w:tcPr>
          <w:p>
            <w:pPr>
              <w:pStyle w:val="Normale"/>
              <w:widowControl/>
              <w:spacing w:before="0" w:after="15" w:line="230" w:lineRule="auto"/>
              <w:jc w:val="left"/>
            </w:pPr>
            <w:r>
              <w:rPr>
                <w:rFonts w:ascii="Arial" w:hAnsi="Arial" w:cs="Arial"/>
                <w:color w:val="000000"/>
                <w:sz w:val="20"/>
                <w:szCs w:val="20"/>
                <w:lang w:val="sl-SI"/>
                <w:b/>
                <w:bCs/>
              </w:rPr>
              <w:t xml:space="preserve">P1  Financirani projekt</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Titolo e acronimo del progetto / Naslov in kratica projekta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Programma e fonte di finanziamento europeo / Program in vir evropskega financiranja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Committente o datore di lavoro / Naročnik ali delodajalec</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Periodo effettivo di attività del candidato  dal … al … / Dejansko obdobje dela kandidata  od … do …</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Ruolo effettivo e contributo alla definizione di attività, partenariato, output o risultati / Dejanska vloga in prispevek k opredelitvi dejavnosti, partnerstva, neposrednih učinkov ali rezultatov</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Riferimenti alle schede E o al CV / Sklici na obrazce E ali življenjepis</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12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15" w:line="230" w:lineRule="auto"/>
              <w:jc w:val="left"/>
            </w:pPr>
            <w:r>
              <w:rPr>
                <w:rFonts w:ascii="Arial" w:hAnsi="Arial" w:cs="Arial"/>
                <w:color w:val="000000"/>
                <w:sz w:val="20"/>
                <w:szCs w:val="20"/>
                <w:lang w:val="it-IT"/>
                <w:b/>
                <w:bCs/>
              </w:rPr>
              <w:t xml:space="preserve">P2  Progetto finanziato</w:t>
            </w:r>
          </w:p>
        </w:tc>
        <w:tc>
          <w:tcPr>
            <w:tcW w:w="4819" w:type="dxa"/>
            <w:vAlign w:val="top"/>
            <w:shd w:val="clear" w:color="auto" w:fill="FFCCCC"/>
            <w:tcBorders>
              <w:left w:val="single" w:sz="3" w:color="C5C5C5"/>
            </w:tcBorders>
          </w:tcPr>
          <w:p>
            <w:pPr>
              <w:pStyle w:val="Normale"/>
              <w:widowControl/>
              <w:spacing w:before="0" w:after="15" w:line="230" w:lineRule="auto"/>
              <w:jc w:val="left"/>
            </w:pPr>
            <w:r>
              <w:rPr>
                <w:rFonts w:ascii="Arial" w:hAnsi="Arial" w:cs="Arial"/>
                <w:color w:val="000000"/>
                <w:sz w:val="20"/>
                <w:szCs w:val="20"/>
                <w:lang w:val="sl-SI"/>
                <w:b/>
                <w:bCs/>
              </w:rPr>
              <w:t xml:space="preserve">P2  Financirani projekt</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Titolo e acronimo del progetto / Naslov in kratica projekta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Programma e fonte di finanziamento europeo / Program in vir evropskega financiranja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Committente o datore di lavoro / Naročnik ali delodajalec</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Periodo effettivo di attività del candidato  dal … al … / Dejansko obdobje dela kandidata  od … do …</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Ruolo effettivo e contributo alla definizione di attività, partenariato, output o risultati / Dejanska vloga in prispevek k opredelitvi dejavnosti, partnerstva, neposrednih učinkov ali rezultatov</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Riferimenti alle schede E o al CV / Sklici na obrazce E ali življenjepis</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20" w:lineRule="exact"/>
        <w:jc w:val="left"/>
        <w:pageBreakBefore/>
      </w:pPr>
      <w:r>
        <w:rPr>
          <w:rFonts w:ascii="Arial" w:hAnsi="Arial" w:cs="Arial"/>
          <w:color w:val="000000"/>
          <w:sz w:val="2"/>
          <w:szCs w:val="2"/>
          <w:lang w:val="it-IT"/>
        </w:rPr>
        <w:t xml:space="preserve"/>
      </w:r>
    </w:p>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20" w:line="230" w:lineRule="auto"/>
              <w:jc w:val="left"/>
            </w:pPr>
            <w:r>
              <w:rPr>
                <w:rFonts w:ascii="Arial" w:hAnsi="Arial" w:cs="Arial"/>
                <w:color w:val="000000"/>
                <w:sz w:val="21"/>
                <w:szCs w:val="21"/>
                <w:lang w:val="it-IT"/>
                <w:b/>
                <w:bCs/>
              </w:rPr>
              <w:t xml:space="preserve">5  Progetti europei e raccordo istituzionale</w:t>
            </w:r>
          </w:p>
        </w:tc>
        <w:tc>
          <w:tcPr>
            <w:tcW w:w="4819" w:type="dxa"/>
            <w:vAlign w:val="top"/>
            <w:shd w:val="clear" w:color="auto" w:fill="FFCCCC"/>
            <w:tcBorders>
              <w:left w:val="single" w:sz="3" w:color="C5C5C5"/>
            </w:tcBorders>
          </w:tcPr>
          <w:p>
            <w:pPr>
              <w:pStyle w:val="Normale"/>
              <w:widowControl/>
              <w:spacing w:before="0" w:after="20" w:line="230" w:lineRule="auto"/>
              <w:jc w:val="left"/>
            </w:pPr>
            <w:r>
              <w:rPr>
                <w:rFonts w:ascii="Arial" w:hAnsi="Arial" w:cs="Arial"/>
                <w:color w:val="000000"/>
                <w:sz w:val="21"/>
                <w:szCs w:val="21"/>
                <w:lang w:val="sl-SI"/>
                <w:b/>
                <w:bCs/>
              </w:rPr>
              <w:t xml:space="preserve">5  Evropski projekti in institucionalno povezovanje</w:t>
            </w:r>
          </w:p>
        </w:tc>
      </w:tr>
    </w:tbl>
    <w:p>
      <w:pPr>
        <w:pStyle w:val="Normale"/>
        <w:widowControl/>
        <w:spacing w:before="0" w:after="0" w:line="80" w:lineRule="exact"/>
        <w:jc w:val="left"/>
      </w:pPr>
      <w:r>
        <w:rPr>
          <w:rFonts w:ascii="Arial" w:hAnsi="Arial" w:cs="Arial"/>
          <w:color w:val="000000"/>
          <w:sz w:val="2"/>
          <w:szCs w:val="2"/>
          <w:lang w:val="it-IT"/>
        </w:rPr>
        <w:t xml:space="preserve"/>
      </w:r>
    </w:p>
    <w:p>
      <w:pPr>
        <w:pStyle w:val="Normale"/>
        <w:widowControl/>
        <w:spacing w:before="0" w:after="0" w:line="12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15" w:line="230" w:lineRule="auto"/>
              <w:jc w:val="left"/>
            </w:pPr>
            <w:r>
              <w:rPr>
                <w:rFonts w:ascii="Arial" w:hAnsi="Arial" w:cs="Arial"/>
                <w:color w:val="000000"/>
                <w:sz w:val="20"/>
                <w:szCs w:val="20"/>
                <w:lang w:val="it-IT"/>
                <w:b/>
                <w:bCs/>
              </w:rPr>
              <w:t xml:space="preserve">P3  Progetto finanziato</w:t>
            </w:r>
          </w:p>
        </w:tc>
        <w:tc>
          <w:tcPr>
            <w:tcW w:w="4819" w:type="dxa"/>
            <w:vAlign w:val="top"/>
            <w:shd w:val="clear" w:color="auto" w:fill="FFCCCC"/>
            <w:tcBorders>
              <w:left w:val="single" w:sz="3" w:color="C5C5C5"/>
            </w:tcBorders>
          </w:tcPr>
          <w:p>
            <w:pPr>
              <w:pStyle w:val="Normale"/>
              <w:widowControl/>
              <w:spacing w:before="0" w:after="15" w:line="230" w:lineRule="auto"/>
              <w:jc w:val="left"/>
            </w:pPr>
            <w:r>
              <w:rPr>
                <w:rFonts w:ascii="Arial" w:hAnsi="Arial" w:cs="Arial"/>
                <w:color w:val="000000"/>
                <w:sz w:val="20"/>
                <w:szCs w:val="20"/>
                <w:lang w:val="sl-SI"/>
                <w:b/>
                <w:bCs/>
              </w:rPr>
              <w:t xml:space="preserve">P3  Financirani projekt</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Titolo e acronimo del progetto / Naslov in kratica projekta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Programma e fonte di finanziamento europeo / Program in vir evropskega financiranja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Committente o datore di lavoro / Naročnik ali delodajalec</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Periodo effettivo di attività del candidato  dal … al … / Dejansko obdobje dela kandidata  od … do …</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Ruolo effettivo e contributo alla definizione di attività, partenariato, output o risultati / Dejanska vloga in prispevek k opredelitvi dejavnosti, partnerstva, neposrednih učinkov ali rezultatov</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Riferimenti alle schede E o al CV / Sklici na obrazce E ali življenjepis</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16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15" w:line="230" w:lineRule="auto"/>
              <w:jc w:val="left"/>
            </w:pPr>
            <w:r>
              <w:rPr>
                <w:rFonts w:ascii="Arial" w:hAnsi="Arial" w:cs="Arial"/>
                <w:color w:val="000000"/>
                <w:sz w:val="20"/>
                <w:szCs w:val="20"/>
                <w:lang w:val="it-IT"/>
                <w:b/>
                <w:bCs/>
              </w:rPr>
              <w:t xml:space="preserve">R1  Raccordo in progetti o iniziative complesse</w:t>
            </w:r>
          </w:p>
        </w:tc>
        <w:tc>
          <w:tcPr>
            <w:tcW w:w="4819" w:type="dxa"/>
            <w:vAlign w:val="top"/>
            <w:shd w:val="clear" w:color="auto" w:fill="FFCCCC"/>
            <w:tcBorders>
              <w:left w:val="single" w:sz="3" w:color="C5C5C5"/>
            </w:tcBorders>
          </w:tcPr>
          <w:p>
            <w:pPr>
              <w:pStyle w:val="Normale"/>
              <w:widowControl/>
              <w:spacing w:before="0" w:after="15" w:line="230" w:lineRule="auto"/>
              <w:jc w:val="left"/>
            </w:pPr>
            <w:r>
              <w:rPr>
                <w:rFonts w:ascii="Arial" w:hAnsi="Arial" w:cs="Arial"/>
                <w:color w:val="000000"/>
                <w:sz w:val="20"/>
                <w:szCs w:val="20"/>
                <w:lang w:val="sl-SI"/>
                <w:b/>
                <w:bCs/>
              </w:rPr>
              <w:t xml:space="preserve">R1  Povezovanje v kompleksnih projektih ali pobudah</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rPr>
              <w:t xml:space="preserve">Dichiaro di aver maturato una comprovata esperienza di raccordo con enti pubblici, istituzioni, organizzazioni culturali, università, reti territoriali o partner internazionali, nell’ambito di progetti o iniziative complesse. Compilare o indicare riferimenti precisi alle schede o al curriculum.</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rPr>
              <w:t xml:space="preserve">Izjavljam, da imam izkazane izkušnje pri povezovanju z javnimi organi, institucijami, kulturnimi organizacijami, univerzami, teritorialnimi mrežami ali mednarodnimi partnerji v okviru kompleksnih projektov ali pobud. Izpolnite polja ali navedite natančne sklice na obrazce ali življenjepis.</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Progetto o iniziativa, committente o datore di lavoro / Projekt ali pobuda, naročnik ali delodajalec</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Periodo e ruolo effettivamente svolto / Obdobje in dejanska vloga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Enti e partner coinvolti, attività di raccordo svolte / Vključene ustanove in partnerji ter opravljene dejavnosti povezovanja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Riferimenti alle schede E o P o al CV / Sklici na obrazce E ali P ali življenjepis</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20" w:lineRule="exact"/>
        <w:jc w:val="left"/>
        <w:pageBreakBefore/>
      </w:pPr>
      <w:r>
        <w:rPr>
          <w:rFonts w:ascii="Arial" w:hAnsi="Arial" w:cs="Arial"/>
          <w:color w:val="000000"/>
          <w:sz w:val="2"/>
          <w:szCs w:val="2"/>
          <w:lang w:val="it-IT"/>
        </w:rPr>
        <w:t xml:space="preserve"/>
      </w:r>
    </w:p>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20" w:line="230" w:lineRule="auto"/>
              <w:jc w:val="left"/>
            </w:pPr>
            <w:r>
              <w:rPr>
                <w:rFonts w:ascii="Arial" w:hAnsi="Arial" w:cs="Arial"/>
                <w:color w:val="000000"/>
                <w:sz w:val="21"/>
                <w:szCs w:val="21"/>
                <w:lang w:val="it-IT"/>
                <w:b/>
                <w:bCs/>
              </w:rPr>
              <w:t xml:space="preserve">6  Elementi preferenziali</w:t>
            </w:r>
          </w:p>
        </w:tc>
        <w:tc>
          <w:tcPr>
            <w:tcW w:w="4819" w:type="dxa"/>
            <w:vAlign w:val="top"/>
            <w:shd w:val="clear" w:color="auto" w:fill="FFCCCC"/>
            <w:tcBorders>
              <w:left w:val="single" w:sz="3" w:color="C5C5C5"/>
            </w:tcBorders>
          </w:tcPr>
          <w:p>
            <w:pPr>
              <w:pStyle w:val="Normale"/>
              <w:widowControl/>
              <w:spacing w:before="0" w:after="20" w:line="230" w:lineRule="auto"/>
              <w:jc w:val="left"/>
            </w:pPr>
            <w:r>
              <w:rPr>
                <w:rFonts w:ascii="Arial" w:hAnsi="Arial" w:cs="Arial"/>
                <w:color w:val="000000"/>
                <w:sz w:val="21"/>
                <w:szCs w:val="21"/>
                <w:lang w:val="sl-SI"/>
                <w:b/>
                <w:bCs/>
              </w:rPr>
              <w:t xml:space="preserve">6  Prednostni elementi</w:t>
            </w:r>
          </w:p>
        </w:tc>
      </w:tr>
    </w:tbl>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rPr>
              <w:t xml:space="preserve">Sezione facoltativa. Gli elementi seguenti sono preferenziali e non costituiscono ulteriori requisiti di ammissione. Selezionare quelli posseduti e indicare i riferimenti alle esperienze, ai progetti o al curriculum per consentire la valutazione ai sensi dell’art. 5 dell’avviso. Non occorre ripetere le stesse informazioni.</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rPr>
              <w:t xml:space="preserve">Izpolnjevanje tega razdelka ni obvezno. Spodnji elementi so prednostni in ne predstavljajo dodatnih pogojev za vključitev v postopek. Označite ustrezne elemente in navedite sklice na izkušnje, projekte ali življenjepis, da omogočite ocenjevanje v skladu s 5. členom obvestila. Istih podatkov ni treba ponavljati.</w:t>
            </w:r>
          </w:p>
        </w:tc>
      </w:tr>
    </w:tbl>
    <w:p>
      <w:pPr>
        <w:pStyle w:val="Normale"/>
        <w:widowControl/>
        <w:spacing w:before="0" w:after="0" w:line="6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14"/>
                <w:tag w:val="pm_post2025_choice_1014"/>
                <w:id w:val="1014"/>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1  Politiche culturali e progettazione culturale europea.</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1  Kulturne politike in priprava evropskih kulturnih projektov.</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Riferimenti o precisazioni / Sklici ali pojasnila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6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15"/>
                <w:tag w:val="pm_post2025_choice_1015"/>
                <w:id w:val="1015"/>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2  Capitali europee della Cultura o programmi culturali di rilevanza europea.</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2  Evropske prestolnice kulture ali kulturni programi evropskega pomena.</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Riferimenti o precisazioni / Sklici ali pojasnila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6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16"/>
                <w:tag w:val="pm_post2025_choice_1016"/>
                <w:id w:val="1016"/>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3  Programmi di cooperazione territoriale europea, con particolare riferimento a Interreg.</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3  Programi evropskega teritorialnega sodelovanja, zlasti Interreg.</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Riferimenti o precisazioni / Sklici ali pojasnila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6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17"/>
                <w:tag w:val="pm_post2025_choice_1017"/>
                <w:id w:val="1017"/>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4  Contesti transfrontalieri e costruzione o gestione di partenariati tra soggetti di Stati diversi.</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4  Čezmejna okolja ter oblikovanje ali upravljanje partnerstev med subjekti iz različnih držav.</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Riferimenti o precisazioni / Sklici ali pojasnila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6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18"/>
                <w:tag w:val="pm_post2025_choice_1018"/>
                <w:id w:val="1018"/>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5  Ricerca, studio comparativo, report, analisi di buone pratiche o policy recommendations.</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5  Raziskovanje, primerjalne študije, poročila, analiza dobrih praks ali priprava priporočil za javne politike.</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Riferimenti o precisazioni / Sklici ali pojasnila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6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19"/>
                <w:tag w:val="pm_post2025_choice_1019"/>
                <w:id w:val="1019"/>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6  Cultura come strumento di coesione, benessere, inclusione sociale e salute.</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6  Kultura kot sredstvo za kohezijo, blaginjo, socialno vključenost in zdravje.</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Riferimenti o precisazioni / Sklici ali pojasnila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6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20"/>
                <w:tag w:val="pm_post2025_choice_1020"/>
                <w:id w:val="1020"/>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7  Memoria europea, cultura della pace e patrimonio storico transfrontaliero.</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7  Evropski spomin, kultura miru in čezmejna zgodovinska dediščina.</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Riferimenti o precisazioni / Sklici ali pojasnila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6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21"/>
                <w:tag w:val="pm_post2025_choice_1021"/>
                <w:id w:val="1021"/>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8  Conoscenza del contesto istituzionale e culturale dell’area transfrontaliera Italia–Slovenia.</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8  Poznavanje institucionalnega in kulturnega okolja čezmejnega območja Italija–Slovenija.</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Riferimenti o precisazioni / Sklici ali pojasnila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p>
      <w:pPr>
        <w:pStyle w:val="Normale"/>
        <w:widowControl/>
        <w:spacing w:before="0" w:after="0" w:line="6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22"/>
                <w:tag w:val="pm_post2025_choice_1022"/>
                <w:id w:val="1022"/>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9  Conoscenza di entrambe le lingue, italiano e sloveno. Indicare il livello per ciascuna.</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9  Znanje obeh jezikov, italijanščine in slovenščine. Navedite raven za vsak jezik.</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Riferimenti o precisazioni / Sklici ali pojasnila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8"/>
                <w:szCs w:val="18"/>
                <w:lang w:val="it-IT"/>
              </w:rPr>
              <w:t xml:space="preserve">È possibile richiamare nel curriculum anche formazione, studi, ricerche, pubblicazioni ed elaborati pertinenti ai criteri di valutazione dell’art. 5.</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8"/>
                <w:szCs w:val="18"/>
                <w:lang w:val="sl-SI"/>
              </w:rPr>
              <w:t xml:space="preserve">V življenjepisu lahko navedete tudi usposabljanja, študije, raziskave, objave in gradiva, ki so pomembni za merila ocenjevanja iz 5. člena.</w:t>
            </w:r>
          </w:p>
        </w:tc>
      </w:tr>
    </w:tbl>
    <w:p>
      <w:pPr>
        <w:pStyle w:val="Normale"/>
        <w:widowControl/>
        <w:spacing w:before="0" w:after="0" w:line="20" w:lineRule="exact"/>
        <w:jc w:val="left"/>
        <w:pageBreakBefore/>
      </w:pPr>
      <w:r>
        <w:rPr>
          <w:rFonts w:ascii="Arial" w:hAnsi="Arial" w:cs="Arial"/>
          <w:color w:val="000000"/>
          <w:sz w:val="2"/>
          <w:szCs w:val="2"/>
          <w:lang w:val="it-IT"/>
        </w:rPr>
        <w:t xml:space="preserve"/>
      </w:r>
    </w:p>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20" w:line="230" w:lineRule="auto"/>
              <w:jc w:val="left"/>
            </w:pPr>
            <w:r>
              <w:rPr>
                <w:rFonts w:ascii="Arial" w:hAnsi="Arial" w:cs="Arial"/>
                <w:color w:val="000000"/>
                <w:sz w:val="21"/>
                <w:szCs w:val="21"/>
                <w:lang w:val="it-IT"/>
                <w:b/>
                <w:bCs/>
              </w:rPr>
              <w:t xml:space="preserve">7  Dichiarazioni finali e allegati</w:t>
            </w:r>
          </w:p>
        </w:tc>
        <w:tc>
          <w:tcPr>
            <w:tcW w:w="4819" w:type="dxa"/>
            <w:vAlign w:val="top"/>
            <w:shd w:val="clear" w:color="auto" w:fill="FFCCCC"/>
            <w:tcBorders>
              <w:left w:val="single" w:sz="3" w:color="C5C5C5"/>
            </w:tcBorders>
          </w:tcPr>
          <w:p>
            <w:pPr>
              <w:pStyle w:val="Normale"/>
              <w:widowControl/>
              <w:spacing w:before="0" w:after="20" w:line="230" w:lineRule="auto"/>
              <w:jc w:val="left"/>
            </w:pPr>
            <w:r>
              <w:rPr>
                <w:rFonts w:ascii="Arial" w:hAnsi="Arial" w:cs="Arial"/>
                <w:color w:val="000000"/>
                <w:sz w:val="21"/>
                <w:szCs w:val="21"/>
                <w:lang w:val="sl-SI"/>
                <w:b/>
                <w:bCs/>
              </w:rPr>
              <w:t xml:space="preserve">7  Končne izjave in priloge</w:t>
            </w:r>
          </w:p>
        </w:tc>
      </w:tr>
    </w:tbl>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rPr>
              <w:t xml:space="preserve">Il/La sottoscritto/a dichiara di aver letto l’avviso e di accettarne le condizioni. Dichiara di possedere i requisiti di ammissione alla data di scadenza e si impegna a mantenerli per tutta la durata dell’incarico.</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rPr>
              <w:t xml:space="preserve">Podpisani/a izjavljam, da sem prebral/a obvestilo in sprejemam njegove pogoje. Izjavljam, da ob izteku roka za prijavo izpolnjujem pogoje za vključitev v postopek, in se zavezujem, da jih bom izpolnjeval/a ves čas sodelovanja.</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rPr>
              <w:t xml:space="preserve">In caso di conferimento dell’incarico, si impegna a rispettare, per quanto compatibili con la natura dell’incarico, gli obblighi di condotta del D.P.R. 62/2013 e del Codice di comportamento del GECT GO, nonché le disposizioni in materia di riservatezza e conflitto di interessi.</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rPr>
              <w:t xml:space="preserve">V primeru izbire se zavezujem, da bom, kolikor je to združljivo z naravo sodelovanja, spoštoval/a obveznosti ravnanja iz odloka predsednika republike št. 62/2013 in Kodeksa ravnanja EZTS GO ter določbe o zaupnosti in nasprotju interesov.</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rPr>
              <w:t xml:space="preserve">Dichiara di aver preso visione dell’informativa sul trattamento dei dati personali contenuta nell’art. 7 dell’avviso, ai sensi degli artt. 13 e 14 del Regolamento (UE) 2016/679.</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rPr>
              <w:t xml:space="preserve">Izjavljam, da sem se seznanil/a z informacijami o obdelavi osebnih podatkov iz 7. člena obvestila v skladu s 13. in 14. členom Uredbe (EU) 2016/679.</w:t>
            </w:r>
          </w:p>
        </w:tc>
      </w:tr>
    </w:tbl>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20" w:line="230" w:lineRule="auto"/>
              <w:jc w:val="left"/>
            </w:pPr>
            <w:r>
              <w:rPr>
                <w:rFonts w:ascii="Arial" w:hAnsi="Arial" w:cs="Arial"/>
                <w:color w:val="000000"/>
                <w:sz w:val="21"/>
                <w:szCs w:val="21"/>
                <w:lang w:val="it-IT"/>
                <w:b/>
                <w:bCs/>
              </w:rPr>
              <w:t xml:space="preserve">Documenti da allegare</w:t>
            </w:r>
          </w:p>
        </w:tc>
        <w:tc>
          <w:tcPr>
            <w:tcW w:w="4819" w:type="dxa"/>
            <w:vAlign w:val="top"/>
            <w:shd w:val="clear" w:color="auto" w:fill="FFCCCC"/>
            <w:tcBorders>
              <w:left w:val="single" w:sz="3" w:color="C5C5C5"/>
            </w:tcBorders>
          </w:tcPr>
          <w:p>
            <w:pPr>
              <w:pStyle w:val="Normale"/>
              <w:widowControl/>
              <w:spacing w:before="0" w:after="20" w:line="230" w:lineRule="auto"/>
              <w:jc w:val="left"/>
            </w:pPr>
            <w:r>
              <w:rPr>
                <w:rFonts w:ascii="Arial" w:hAnsi="Arial" w:cs="Arial"/>
                <w:color w:val="000000"/>
                <w:sz w:val="21"/>
                <w:szCs w:val="21"/>
                <w:lang w:val="sl-SI"/>
                <w:b/>
                <w:bCs/>
              </w:rPr>
              <w:t xml:space="preserve">Priloge k prijavi</w:t>
            </w:r>
          </w:p>
        </w:tc>
      </w:tr>
    </w:tbl>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23"/>
                <w:tag w:val="pm_post2025_choice_1023"/>
                <w:id w:val="1023"/>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Breve presentazione personale, professionale e motivazionale rispetto all’incarico.</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Kratka osebna in poklicna predstavitev z motivacijo za sodelovanje.</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24"/>
                <w:tag w:val="pm_post2025_choice_1024"/>
                <w:id w:val="1024"/>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Curriculum vitae professionale, datato e sottoscritto, con committente/datore di lavoro, periodo, ruolo e principali attività per ciascuna esperienza.</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Poklicni življenjepis z datumom in podpisom. Za vsako izkušnjo vsebuje naročnika/delodajalca, obdobje, vlogo in glavne dejavnosti.</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25"/>
                <w:tag w:val="pm_post2025_choice_1025"/>
                <w:id w:val="1025"/>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Copia di un documento di identità in corso di validità, salvo domanda sottoscritta con firma digitale.</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Kopija veljavnega osebnega dokumenta, razen če prijavo podpišete z digitalnim podpisom.</w:t>
            </w:r>
          </w:p>
        </w:tc>
      </w:tr>
    </w:tbl>
    <w:p>
      <w:pPr>
        <w:pStyle w:val="Normale"/>
        <w:widowControl/>
        <w:spacing w:before="0" w:after="0" w:line="10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b/>
                <w:bCs/>
              </w:rPr>
              <w:t xml:space="preserve">Modalità di sottoscrizione della domanda  selezionare</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b/>
                <w:bCs/>
              </w:rPr>
              <w:t xml:space="preserve">Način podpisa prijave  označite</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26"/>
                <w:tag w:val="pm_post2025_choice_1026"/>
                <w:id w:val="1026"/>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Firma autografa con copia del documento di identità valido.</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Lastnoročni podpis s kopijo veljavnega osebnega dokumenta.</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350"/>
        <w:gridCol w:w="4644"/>
        <w:gridCol w:w="4644"/>
      </w:tblGrid>
      <w:tr>
        <w:trPr>
          <w:cantSplit/>
        </w:trPr>
        <w:tc>
          <w:tcPr>
            <w:tcW w:w="350" w:type="dxa"/>
            <w:vAlign w:val="top"/>
          </w:tcPr>
          <w:p>
            <w:pPr>
              <w:pStyle w:val="Normale"/>
              <w:widowControl/>
              <w:spacing w:before="0" w:after="0" w:line="230" w:lineRule="auto"/>
              <w:jc w:val="left"/>
            </w:pPr>
            <w:sdt>
              <w:sdtPr>
                <w:alias w:val="PM post-2025 scelta 1027"/>
                <w:tag w:val="pm_post2025_choice_1027"/>
                <w:id w:val="1027"/>
                <w14:checkbox>
                  <w14:checked w14:val="0"/>
                  <w14:checkedState w14:val="2612" w14:font="MS Gothic"/>
                  <w14:uncheckedState w14:val="2610" w14:font="MS Gothic"/>
                </w14:checkbox>
              </w:sdtPr>
              <w:sdtContent>
                <w:r>
                  <w:rPr>
                    <w:rFonts w:ascii="MS Gothic" w:hAnsi="MS Gothic" w:cs="MS Gothic"/>
                    <w:color w:val="000000"/>
                    <w:sz w:val="20"/>
                    <w:szCs w:val="20"/>
                    <w:lang w:val="it-IT"/>
                  </w:rPr>
                  <w:t xml:space="preserve">☐</w:t>
                </w:r>
              </w:sdtContent>
            </w:sdt>
          </w:p>
        </w:tc>
        <w:tc>
          <w:tcPr>
            <w:tcW w:w="4644" w:type="dxa"/>
            <w:vAlign w:val="top"/>
          </w:tcPr>
          <w:p>
            <w:pPr>
              <w:pStyle w:val="Normale"/>
              <w:widowControl/>
              <w:spacing w:before="0" w:after="25" w:line="230" w:lineRule="auto"/>
              <w:jc w:val="left"/>
            </w:pPr>
            <w:r>
              <w:rPr>
                <w:rFonts w:ascii="Arial" w:hAnsi="Arial" w:cs="Arial"/>
                <w:color w:val="000000"/>
                <w:sz w:val="19"/>
                <w:szCs w:val="19"/>
                <w:lang w:val="it-IT"/>
              </w:rPr>
              <w:t xml:space="preserve">Firma digitale  copia del documento di identità non richiesta.</w:t>
            </w:r>
          </w:p>
        </w:tc>
        <w:tc>
          <w:tcPr>
            <w:tcW w:w="4644" w:type="dxa"/>
            <w:vAlign w:val="top"/>
          </w:tcPr>
          <w:p>
            <w:pPr>
              <w:pStyle w:val="Normale"/>
              <w:widowControl/>
              <w:spacing w:before="0" w:after="25" w:line="230" w:lineRule="auto"/>
              <w:jc w:val="left"/>
            </w:pPr>
            <w:r>
              <w:rPr>
                <w:rFonts w:ascii="Arial" w:hAnsi="Arial" w:cs="Arial"/>
                <w:color w:val="000000"/>
                <w:sz w:val="19"/>
                <w:szCs w:val="19"/>
                <w:lang w:val="sl-SI"/>
              </w:rPr>
              <w:t xml:space="preserve">Digitalni podpis  kopija osebnega dokumenta ni potrebna.</w:t>
            </w:r>
          </w:p>
        </w:tc>
      </w:tr>
    </w:tbl>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shd w:val="clear" w:color="auto" w:fill="FFCCCC"/>
          </w:tcPr>
          <w:p>
            <w:pPr>
              <w:pStyle w:val="Normale"/>
              <w:widowControl/>
              <w:spacing w:before="0" w:after="20" w:line="230" w:lineRule="auto"/>
              <w:jc w:val="left"/>
            </w:pPr>
            <w:r>
              <w:rPr>
                <w:rFonts w:ascii="Arial" w:hAnsi="Arial" w:cs="Arial"/>
                <w:color w:val="000000"/>
                <w:sz w:val="21"/>
                <w:szCs w:val="21"/>
                <w:lang w:val="it-IT"/>
                <w:b/>
                <w:bCs/>
              </w:rPr>
              <w:t xml:space="preserve">Invio della candidatura</w:t>
            </w:r>
          </w:p>
        </w:tc>
        <w:tc>
          <w:tcPr>
            <w:tcW w:w="4819" w:type="dxa"/>
            <w:vAlign w:val="top"/>
            <w:shd w:val="clear" w:color="auto" w:fill="FFCCCC"/>
            <w:tcBorders>
              <w:left w:val="single" w:sz="3" w:color="C5C5C5"/>
            </w:tcBorders>
          </w:tcPr>
          <w:p>
            <w:pPr>
              <w:pStyle w:val="Normale"/>
              <w:widowControl/>
              <w:spacing w:before="0" w:after="20" w:line="230" w:lineRule="auto"/>
              <w:jc w:val="left"/>
            </w:pPr>
            <w:r>
              <w:rPr>
                <w:rFonts w:ascii="Arial" w:hAnsi="Arial" w:cs="Arial"/>
                <w:color w:val="000000"/>
                <w:sz w:val="21"/>
                <w:szCs w:val="21"/>
                <w:lang w:val="sl-SI"/>
                <w:b/>
                <w:bCs/>
              </w:rPr>
              <w:t xml:space="preserve">Pošiljanje prijave</w:t>
            </w:r>
          </w:p>
        </w:tc>
      </w:tr>
    </w:tbl>
    <w:p>
      <w:pPr>
        <w:pStyle w:val="Normale"/>
        <w:widowControl/>
        <w:spacing w:before="0" w:after="0" w:line="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b/>
                <w:bCs/>
              </w:rPr>
              <w:t xml:space="preserve">Trasmettere domanda firmata e allegati in formato PDF entro le ore 23:59 di martedì 3 novembre 2026. Documentazione ammessa in italiano, sloveno o inglese.</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b/>
                <w:bCs/>
              </w:rPr>
              <w:t xml:space="preserve">Podpisano prijavo in priloge v obliki PDF pošljite do torka, 3. novembra 2026, do 23:59. Dokumentacijo lahko predložite v italijanščini, slovenščini ali angleščini.</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9"/>
                <w:szCs w:val="19"/>
                <w:lang w:val="it-IT"/>
              </w:rPr>
              <w:t xml:space="preserve">Da posta ordinaria PEO a info@euro-go.eu oppure da posta certificata PEC a pec@pec.euro-go.eu.</w:t>
              <w:br/>
              <w:t xml:space="preserve">Oggetto: Esperto esterno post-2025</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9"/>
                <w:szCs w:val="19"/>
                <w:lang w:val="sl-SI"/>
              </w:rPr>
              <w:t xml:space="preserve">Z navadne e-pošte na info@euro-go.eu ali s certificirane e-pošte PEC na pec@pec.euro-go.eu.</w:t>
              <w:br/>
              <w:t xml:space="preserve">Zadeva: Strokovni sodelavec post-2025</w:t>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8"/>
                <w:szCs w:val="18"/>
                <w:lang w:val="it-IT"/>
              </w:rPr>
              <w:t xml:space="preserve">La trasmissione via PEO non dà certezza legale dell’invio e della consegna. Le domande tardive o prive di sottoscrizione non sono ammesse.</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8"/>
                <w:szCs w:val="18"/>
                <w:lang w:val="sl-SI"/>
              </w:rPr>
              <w:t xml:space="preserve">Pošiljanje po navadni e-pošti ne zagotavlja pravne gotovosti glede pošiljanja in dostave. EZTS GO ne sprejme prepoznih prijav ali prijav brez podpisa.</w:t>
            </w:r>
          </w:p>
        </w:tc>
      </w:tr>
    </w:tbl>
    <w:p>
      <w:pPr>
        <w:pStyle w:val="Normale"/>
        <w:widowControl/>
        <w:spacing w:before="0" w:after="0" w:line="180" w:lineRule="exact"/>
        <w:jc w:val="left"/>
      </w:pPr>
      <w:r>
        <w:rPr>
          <w:rFonts w:ascii="Arial" w:hAnsi="Arial" w:cs="Arial"/>
          <w:color w:val="000000"/>
          <w:sz w:val="2"/>
          <w:szCs w:val="2"/>
          <w:lang w:val="it-IT"/>
        </w:rPr>
        <w:t xml:space="preserve"/>
      </w:r>
    </w:p>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Luogo e data / Kraj in datum</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9638"/>
      </w:tblGrid>
      <w:tr>
        <w:trPr>
          <w:cantSplit/>
        </w:trPr>
        <w:tc>
          <w:tcPr>
            <w:tcW w:w="9638" w:type="dxa"/>
            <w:vAlign w:val="top"/>
          </w:tcPr>
          <w:p>
            <w:pPr>
              <w:pStyle w:val="Normale"/>
              <w:widowControl/>
              <w:spacing w:before="0" w:after="15" w:line="230" w:lineRule="auto"/>
              <w:jc w:val="left"/>
            </w:pPr>
            <w:r>
              <w:rPr>
                <w:rFonts w:ascii="Arial" w:hAnsi="Arial" w:cs="Arial"/>
                <w:color w:val="000000"/>
                <w:sz w:val="18"/>
                <w:szCs w:val="18"/>
                <w:lang w:val="it-IT"/>
                <w:b/>
                <w:bCs/>
              </w:rPr>
              <w:t xml:space="preserve">Firma del candidato / Podpis kandidata</w:t>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p>
            <w:pPr>
              <w:pStyle w:val="Normale"/>
              <w:widowControl/>
              <w:spacing w:before="0" w:after="0" w:line="300" w:lineRule="atLeast"/>
              <w:jc w:val="left"/>
              <w:pBdr>
                <w:bottom w:val="single" w:sz="3" w:space="1" w:color="B8B8B8"/>
              </w:pBdr>
            </w:pPr>
            <w:r>
              <w:rPr>
                <w:rFonts w:ascii="Arial" w:hAnsi="Arial" w:cs="Arial"/>
                <w:color w:val="000000"/>
                <w:sz w:val="20"/>
                <w:szCs w:val="20"/>
                <w:lang w:val="it-IT"/>
              </w:rPr>
              <w:t xml:space="preserve"/>
            </w:r>
          </w:p>
        </w:tc>
      </w:tr>
    </w:tbl>
    <w:tbl>
      <w:tblPr>
        <w:tblW w:w="9638" w:type="dxa"/>
        <w:tblLayout w:type="fixed"/>
        <w:tblLook w:val="0000" w:firstRow="0" w:lastRow="0" w:firstColumn="0" w:lastColumn="0" w:noHBand="0" w:noVBand="0"/>
        <w:tblInd w:w="0" w:type="dxa"/>
        <w:tblCellMar>
          <w:top w:w="60" w:type="dxa"/>
          <w:bottom w:w="60" w:type="dxa"/>
          <w:left w:w="90" w:type="dxa"/>
          <w:right w:w="90" w:type="dxa"/>
        </w:tblCellMar>
        <w:tblBorders>
          <w:top w:val="nil" w:sz="3" w:color="B8B8B8"/>
          <w:left w:val="nil" w:sz="3" w:color="B8B8B8"/>
          <w:bottom w:val="nil" w:sz="3" w:color="B8B8B8"/>
          <w:right w:val="nil" w:sz="3" w:color="B8B8B8"/>
          <w:insideH w:val="nil" w:sz="3" w:color="B8B8B8"/>
          <w:insideV w:val="nil" w:sz="3" w:color="B8B8B8"/>
        </w:tblBorders>
      </w:tblPr>
      <w:tblGrid>
        <w:gridCol w:w="4819"/>
        <w:gridCol w:w="4819"/>
      </w:tblGrid>
      <w:tr>
        <w:trPr>
          <w:cantSplit/>
        </w:trPr>
        <w:tc>
          <w:tcPr>
            <w:tcW w:w="4819" w:type="dxa"/>
            <w:vAlign w:val="top"/>
          </w:tcPr>
          <w:p>
            <w:pPr>
              <w:pStyle w:val="Normale"/>
              <w:widowControl/>
              <w:spacing w:before="0" w:after="45" w:line="230" w:lineRule="auto"/>
              <w:jc w:val="left"/>
            </w:pPr>
            <w:r>
              <w:rPr>
                <w:rFonts w:ascii="Arial" w:hAnsi="Arial" w:cs="Arial"/>
                <w:color w:val="000000"/>
                <w:sz w:val="18"/>
                <w:szCs w:val="18"/>
                <w:lang w:val="it-IT"/>
              </w:rPr>
              <w:t xml:space="preserve">La firma si riferisce all’intera domanda, alle schede e alle dichiarazioni rese.</w:t>
            </w:r>
          </w:p>
        </w:tc>
        <w:tc>
          <w:tcPr>
            <w:tcW w:w="4819" w:type="dxa"/>
            <w:vAlign w:val="top"/>
            <w:tcBorders>
              <w:left w:val="single" w:sz="3" w:color="C5C5C5"/>
            </w:tcBorders>
          </w:tcPr>
          <w:p>
            <w:pPr>
              <w:pStyle w:val="Normale"/>
              <w:widowControl/>
              <w:spacing w:before="0" w:after="45" w:line="230" w:lineRule="auto"/>
              <w:jc w:val="left"/>
            </w:pPr>
            <w:r>
              <w:rPr>
                <w:rFonts w:ascii="Arial" w:hAnsi="Arial" w:cs="Arial"/>
                <w:color w:val="000000"/>
                <w:sz w:val="18"/>
                <w:szCs w:val="18"/>
                <w:lang w:val="sl-SI"/>
              </w:rPr>
              <w:t xml:space="preserve">Podpis velja za celotno prijavo, obrazce in podane izjave.</w:t>
            </w:r>
          </w:p>
        </w:tc>
      </w:tr>
    </w:tbl>
    <w:sectPr w:rsidR="00C82522" w:rsidRPr="00C712D4" w:rsidSect="00544013">
      <w:footerReference w:type="default" r:id="rId13"/>
      <w:pgSz w:w="11906" w:h="16838"/>
      <w:pgMar w:top="851" w:right="1134" w:bottom="778" w:left="1134" w:header="720" w:footer="720" w:gutter="0"/>
      <w:cols w:space="720"/>
      <w:docGrid w:linePitch="600" w:charSpace="-65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80EB7" w14:textId="77777777" w:rsidR="005546B1" w:rsidRDefault="005546B1">
      <w:r>
        <w:separator/>
      </w:r>
    </w:p>
  </w:endnote>
  <w:endnote w:type="continuationSeparator" w:id="0">
    <w:p w14:paraId="0DAB3495" w14:textId="77777777" w:rsidR="005546B1" w:rsidRDefault="00554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Normale"/>
      <w:widowControl/>
      <w:spacing w:before="0" w:after="0" w:line="230" w:lineRule="auto"/>
      <w:jc w:val="left"/>
      <w:tabs>
        <w:tab w:val="right" w:pos="9638"/>
      </w:tabs>
      <w:rPr>
        <w:rFonts w:ascii="Arial" w:hAnsi="Arial" w:cs="Arial"/>
        <w:color w:val="000000"/>
        <w:sz w:val="16"/>
        <w:szCs w:val="16"/>
        <w:lang w:val="it-IT"/>
      </w:rPr>
    </w:pPr>
    <w:r>
      <w:rPr>
        <w:rFonts w:ascii="Arial" w:hAnsi="Arial" w:cs="Arial"/>
        <w:color w:val="000000"/>
        <w:sz w:val="16"/>
        <w:szCs w:val="16"/>
        <w:lang w:val="it-IT"/>
      </w:rPr>
      <w:t xml:space="preserve">PM post-2025    Allegato A / Priloga A</w:t>
    </w:r>
    <w:r>
      <w:tab/>
    </w:r>
    <w:r>
      <w:rPr>
        <w:rFonts w:ascii="Arial" w:hAnsi="Arial" w:cs="Arial"/>
        <w:color w:val="000000"/>
        <w:sz w:val="16"/>
        <w:szCs w:val="16"/>
        <w:lang w:val="it-IT"/>
      </w:rPr>
      <w:fldChar w:fldCharType="begin"/>
    </w:r>
    <w:r>
      <w:rPr>
        <w:rFonts w:ascii="Arial" w:hAnsi="Arial" w:cs="Arial"/>
        <w:color w:val="000000"/>
        <w:sz w:val="16"/>
        <w:szCs w:val="16"/>
        <w:lang w:val="it-IT"/>
      </w:rPr>
      <w:instrText xml:space="preserve"> PAGE \* CHARFORMAT </w:instrText>
    </w:r>
    <w:r>
      <w:rPr>
        <w:rFonts w:ascii="Arial" w:hAnsi="Arial" w:cs="Arial"/>
        <w:color w:val="000000"/>
        <w:sz w:val="16"/>
        <w:szCs w:val="16"/>
        <w:lang w:val="it-IT"/>
      </w:rPr>
      <w:fldChar w:fldCharType="separate"/>
    </w:r>
    <w:r>
      <w:rPr>
        <w:rFonts w:ascii="Arial" w:hAnsi="Arial" w:cs="Arial"/>
        <w:color w:val="000000"/>
        <w:sz w:val="16"/>
        <w:szCs w:val="16"/>
        <w:lang w:val="it-IT"/>
      </w:rPr>
      <w:t>1</w:t>
    </w:r>
    <w:r>
      <w:rPr>
        <w:rFonts w:ascii="Arial" w:hAnsi="Arial" w:cs="Arial"/>
        <w:color w:val="000000"/>
        <w:sz w:val="16"/>
        <w:szCs w:val="16"/>
        <w:lang w:val="it-I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CA9C1" w14:textId="77777777" w:rsidR="005546B1" w:rsidRDefault="005546B1">
      <w:r>
        <w:separator/>
      </w:r>
    </w:p>
  </w:footnote>
  <w:footnote w:type="continuationSeparator" w:id="0">
    <w:p w14:paraId="062DE6A5" w14:textId="77777777" w:rsidR="005546B1" w:rsidRDefault="00554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36B3"/>
    <w:multiLevelType w:val="hybridMultilevel"/>
    <w:tmpl w:val="5BCE7A04"/>
    <w:lvl w:ilvl="0" w:tplc="A97450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5296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1B7"/>
    <w:rsid w:val="0000058B"/>
    <w:rsid w:val="0000107B"/>
    <w:rsid w:val="000025D2"/>
    <w:rsid w:val="00011C5C"/>
    <w:rsid w:val="000140BB"/>
    <w:rsid w:val="00016FC6"/>
    <w:rsid w:val="00017F53"/>
    <w:rsid w:val="00021750"/>
    <w:rsid w:val="0002312A"/>
    <w:rsid w:val="0002398E"/>
    <w:rsid w:val="00025904"/>
    <w:rsid w:val="00032F42"/>
    <w:rsid w:val="00041B5D"/>
    <w:rsid w:val="000466C8"/>
    <w:rsid w:val="000613EF"/>
    <w:rsid w:val="00061EE0"/>
    <w:rsid w:val="00062712"/>
    <w:rsid w:val="000715BC"/>
    <w:rsid w:val="00081003"/>
    <w:rsid w:val="00087976"/>
    <w:rsid w:val="000B50C6"/>
    <w:rsid w:val="000C1503"/>
    <w:rsid w:val="000C20EC"/>
    <w:rsid w:val="000C4973"/>
    <w:rsid w:val="001056A9"/>
    <w:rsid w:val="0010784E"/>
    <w:rsid w:val="00111D3B"/>
    <w:rsid w:val="00113841"/>
    <w:rsid w:val="00113C9A"/>
    <w:rsid w:val="00120E93"/>
    <w:rsid w:val="00125B21"/>
    <w:rsid w:val="00127AC4"/>
    <w:rsid w:val="001451E5"/>
    <w:rsid w:val="001501E3"/>
    <w:rsid w:val="001678F9"/>
    <w:rsid w:val="0017392A"/>
    <w:rsid w:val="0017483C"/>
    <w:rsid w:val="0018079F"/>
    <w:rsid w:val="00183642"/>
    <w:rsid w:val="0018556D"/>
    <w:rsid w:val="00185DCD"/>
    <w:rsid w:val="0019017A"/>
    <w:rsid w:val="001A391B"/>
    <w:rsid w:val="001A597D"/>
    <w:rsid w:val="001B5131"/>
    <w:rsid w:val="001C07CE"/>
    <w:rsid w:val="001C1A18"/>
    <w:rsid w:val="001C69C5"/>
    <w:rsid w:val="001D0E24"/>
    <w:rsid w:val="001D638A"/>
    <w:rsid w:val="001D7392"/>
    <w:rsid w:val="001E123B"/>
    <w:rsid w:val="001E213F"/>
    <w:rsid w:val="001F1FAD"/>
    <w:rsid w:val="0020019A"/>
    <w:rsid w:val="00206458"/>
    <w:rsid w:val="0021160E"/>
    <w:rsid w:val="002152A7"/>
    <w:rsid w:val="00226B8E"/>
    <w:rsid w:val="00237154"/>
    <w:rsid w:val="002375F0"/>
    <w:rsid w:val="00240CE3"/>
    <w:rsid w:val="002903D7"/>
    <w:rsid w:val="002A3E01"/>
    <w:rsid w:val="002B31DC"/>
    <w:rsid w:val="002C4653"/>
    <w:rsid w:val="002C5D95"/>
    <w:rsid w:val="002C5FEA"/>
    <w:rsid w:val="002D0031"/>
    <w:rsid w:val="002D2063"/>
    <w:rsid w:val="002E6BD3"/>
    <w:rsid w:val="002F2CB5"/>
    <w:rsid w:val="00306DDF"/>
    <w:rsid w:val="00311611"/>
    <w:rsid w:val="00333336"/>
    <w:rsid w:val="00352AAE"/>
    <w:rsid w:val="00352C40"/>
    <w:rsid w:val="003567D0"/>
    <w:rsid w:val="00366520"/>
    <w:rsid w:val="00380B2B"/>
    <w:rsid w:val="003833BB"/>
    <w:rsid w:val="0038501C"/>
    <w:rsid w:val="00386970"/>
    <w:rsid w:val="003901CA"/>
    <w:rsid w:val="003A4226"/>
    <w:rsid w:val="003C012B"/>
    <w:rsid w:val="003C41B7"/>
    <w:rsid w:val="003D0CD9"/>
    <w:rsid w:val="003D6697"/>
    <w:rsid w:val="003F538B"/>
    <w:rsid w:val="00424AE2"/>
    <w:rsid w:val="00426C21"/>
    <w:rsid w:val="00427726"/>
    <w:rsid w:val="00430754"/>
    <w:rsid w:val="00443069"/>
    <w:rsid w:val="004433B3"/>
    <w:rsid w:val="00450E3E"/>
    <w:rsid w:val="00453A9A"/>
    <w:rsid w:val="00464281"/>
    <w:rsid w:val="00477E9A"/>
    <w:rsid w:val="00490CAF"/>
    <w:rsid w:val="004A1CC3"/>
    <w:rsid w:val="004C0490"/>
    <w:rsid w:val="004D6D13"/>
    <w:rsid w:val="004E1196"/>
    <w:rsid w:val="004E22EF"/>
    <w:rsid w:val="0051108E"/>
    <w:rsid w:val="00511F1B"/>
    <w:rsid w:val="005128AB"/>
    <w:rsid w:val="0051483C"/>
    <w:rsid w:val="00531D3D"/>
    <w:rsid w:val="00537B89"/>
    <w:rsid w:val="00544013"/>
    <w:rsid w:val="00550E74"/>
    <w:rsid w:val="005546B1"/>
    <w:rsid w:val="00560F5C"/>
    <w:rsid w:val="00567615"/>
    <w:rsid w:val="005945FE"/>
    <w:rsid w:val="005948D0"/>
    <w:rsid w:val="005A0868"/>
    <w:rsid w:val="005A1D2B"/>
    <w:rsid w:val="005B0333"/>
    <w:rsid w:val="005C097A"/>
    <w:rsid w:val="005D270A"/>
    <w:rsid w:val="005E2EFA"/>
    <w:rsid w:val="005F1AC8"/>
    <w:rsid w:val="005F3059"/>
    <w:rsid w:val="00610889"/>
    <w:rsid w:val="006251FF"/>
    <w:rsid w:val="00635205"/>
    <w:rsid w:val="006538B4"/>
    <w:rsid w:val="006542BE"/>
    <w:rsid w:val="00664851"/>
    <w:rsid w:val="00676261"/>
    <w:rsid w:val="00677A2C"/>
    <w:rsid w:val="00684D00"/>
    <w:rsid w:val="006A70FA"/>
    <w:rsid w:val="006B0556"/>
    <w:rsid w:val="006B269A"/>
    <w:rsid w:val="006B43A7"/>
    <w:rsid w:val="006C085D"/>
    <w:rsid w:val="006C10E4"/>
    <w:rsid w:val="006D47BA"/>
    <w:rsid w:val="006D621A"/>
    <w:rsid w:val="006E1446"/>
    <w:rsid w:val="006F46AF"/>
    <w:rsid w:val="006F690E"/>
    <w:rsid w:val="006F6FF0"/>
    <w:rsid w:val="007106B2"/>
    <w:rsid w:val="00740FC3"/>
    <w:rsid w:val="00741B18"/>
    <w:rsid w:val="00744075"/>
    <w:rsid w:val="0075624B"/>
    <w:rsid w:val="00770800"/>
    <w:rsid w:val="00771E61"/>
    <w:rsid w:val="007737F2"/>
    <w:rsid w:val="00780F8E"/>
    <w:rsid w:val="00782669"/>
    <w:rsid w:val="00796195"/>
    <w:rsid w:val="007A0E3D"/>
    <w:rsid w:val="007A37DB"/>
    <w:rsid w:val="007B4577"/>
    <w:rsid w:val="007C107D"/>
    <w:rsid w:val="007C2E8F"/>
    <w:rsid w:val="007E03A0"/>
    <w:rsid w:val="00800E2B"/>
    <w:rsid w:val="008264BB"/>
    <w:rsid w:val="008270B2"/>
    <w:rsid w:val="00835EED"/>
    <w:rsid w:val="0084771A"/>
    <w:rsid w:val="00855B1F"/>
    <w:rsid w:val="00881AFD"/>
    <w:rsid w:val="00881F13"/>
    <w:rsid w:val="00890C55"/>
    <w:rsid w:val="00892520"/>
    <w:rsid w:val="008A6DA7"/>
    <w:rsid w:val="008B17C2"/>
    <w:rsid w:val="008B209C"/>
    <w:rsid w:val="008C2771"/>
    <w:rsid w:val="008C7259"/>
    <w:rsid w:val="008D3EE0"/>
    <w:rsid w:val="008D554A"/>
    <w:rsid w:val="008E5A66"/>
    <w:rsid w:val="00902BAE"/>
    <w:rsid w:val="0092050E"/>
    <w:rsid w:val="00921B25"/>
    <w:rsid w:val="00925117"/>
    <w:rsid w:val="009324DB"/>
    <w:rsid w:val="009404CA"/>
    <w:rsid w:val="0094470B"/>
    <w:rsid w:val="00955F10"/>
    <w:rsid w:val="00956112"/>
    <w:rsid w:val="00956D91"/>
    <w:rsid w:val="009612A3"/>
    <w:rsid w:val="00962537"/>
    <w:rsid w:val="00974982"/>
    <w:rsid w:val="009B1F68"/>
    <w:rsid w:val="009B2F98"/>
    <w:rsid w:val="009C23D3"/>
    <w:rsid w:val="009C246B"/>
    <w:rsid w:val="009C6B5C"/>
    <w:rsid w:val="009C75EF"/>
    <w:rsid w:val="009C7D04"/>
    <w:rsid w:val="009D59C7"/>
    <w:rsid w:val="009E4CBF"/>
    <w:rsid w:val="009E6B01"/>
    <w:rsid w:val="009F1B5C"/>
    <w:rsid w:val="00A01686"/>
    <w:rsid w:val="00A1299F"/>
    <w:rsid w:val="00A142E3"/>
    <w:rsid w:val="00A14550"/>
    <w:rsid w:val="00A2316F"/>
    <w:rsid w:val="00A321D5"/>
    <w:rsid w:val="00A3738F"/>
    <w:rsid w:val="00A62221"/>
    <w:rsid w:val="00A73BD8"/>
    <w:rsid w:val="00A768F6"/>
    <w:rsid w:val="00A809C6"/>
    <w:rsid w:val="00A847DF"/>
    <w:rsid w:val="00A929C3"/>
    <w:rsid w:val="00AA769D"/>
    <w:rsid w:val="00AB0000"/>
    <w:rsid w:val="00AC033E"/>
    <w:rsid w:val="00AC5287"/>
    <w:rsid w:val="00AD0BBF"/>
    <w:rsid w:val="00AE295D"/>
    <w:rsid w:val="00AF0434"/>
    <w:rsid w:val="00B0143D"/>
    <w:rsid w:val="00B016A9"/>
    <w:rsid w:val="00B02F55"/>
    <w:rsid w:val="00B03DC5"/>
    <w:rsid w:val="00B07F90"/>
    <w:rsid w:val="00B17C2B"/>
    <w:rsid w:val="00B23ABB"/>
    <w:rsid w:val="00B261FB"/>
    <w:rsid w:val="00B262C8"/>
    <w:rsid w:val="00B578FB"/>
    <w:rsid w:val="00B63FDB"/>
    <w:rsid w:val="00B66567"/>
    <w:rsid w:val="00B728E5"/>
    <w:rsid w:val="00B7497C"/>
    <w:rsid w:val="00B84079"/>
    <w:rsid w:val="00B852DD"/>
    <w:rsid w:val="00B92033"/>
    <w:rsid w:val="00BA3597"/>
    <w:rsid w:val="00BC14D6"/>
    <w:rsid w:val="00BD70A8"/>
    <w:rsid w:val="00BD7984"/>
    <w:rsid w:val="00BF651E"/>
    <w:rsid w:val="00BF755B"/>
    <w:rsid w:val="00C00AAC"/>
    <w:rsid w:val="00C027C8"/>
    <w:rsid w:val="00C11535"/>
    <w:rsid w:val="00C13875"/>
    <w:rsid w:val="00C160A9"/>
    <w:rsid w:val="00C3155F"/>
    <w:rsid w:val="00C41468"/>
    <w:rsid w:val="00C50FA2"/>
    <w:rsid w:val="00C52B23"/>
    <w:rsid w:val="00C65764"/>
    <w:rsid w:val="00C6662A"/>
    <w:rsid w:val="00C67018"/>
    <w:rsid w:val="00C712D4"/>
    <w:rsid w:val="00C80E60"/>
    <w:rsid w:val="00C82522"/>
    <w:rsid w:val="00C83916"/>
    <w:rsid w:val="00CA370D"/>
    <w:rsid w:val="00CB372F"/>
    <w:rsid w:val="00CC5717"/>
    <w:rsid w:val="00CC6F1A"/>
    <w:rsid w:val="00CD5A1E"/>
    <w:rsid w:val="00CE1DD2"/>
    <w:rsid w:val="00CF2255"/>
    <w:rsid w:val="00D07228"/>
    <w:rsid w:val="00D11852"/>
    <w:rsid w:val="00D12BBE"/>
    <w:rsid w:val="00D205E3"/>
    <w:rsid w:val="00D45038"/>
    <w:rsid w:val="00D5205F"/>
    <w:rsid w:val="00D524E1"/>
    <w:rsid w:val="00D53FAF"/>
    <w:rsid w:val="00D56A3B"/>
    <w:rsid w:val="00D66B48"/>
    <w:rsid w:val="00D70070"/>
    <w:rsid w:val="00D853CA"/>
    <w:rsid w:val="00D87418"/>
    <w:rsid w:val="00D9377F"/>
    <w:rsid w:val="00DB13C5"/>
    <w:rsid w:val="00DB69C6"/>
    <w:rsid w:val="00DB7DC1"/>
    <w:rsid w:val="00DC36A7"/>
    <w:rsid w:val="00DE1061"/>
    <w:rsid w:val="00DF560D"/>
    <w:rsid w:val="00E10737"/>
    <w:rsid w:val="00E11B9B"/>
    <w:rsid w:val="00E17527"/>
    <w:rsid w:val="00E271B7"/>
    <w:rsid w:val="00E30103"/>
    <w:rsid w:val="00E31DC7"/>
    <w:rsid w:val="00E410C9"/>
    <w:rsid w:val="00E55AE3"/>
    <w:rsid w:val="00E62534"/>
    <w:rsid w:val="00E654E8"/>
    <w:rsid w:val="00E81C4B"/>
    <w:rsid w:val="00E848C8"/>
    <w:rsid w:val="00EA3243"/>
    <w:rsid w:val="00EA520C"/>
    <w:rsid w:val="00EB096F"/>
    <w:rsid w:val="00EC2383"/>
    <w:rsid w:val="00EC4898"/>
    <w:rsid w:val="00EC56A7"/>
    <w:rsid w:val="00EC717A"/>
    <w:rsid w:val="00ED54EB"/>
    <w:rsid w:val="00EE2B9C"/>
    <w:rsid w:val="00EE4EEF"/>
    <w:rsid w:val="00EF1AB5"/>
    <w:rsid w:val="00EF1B19"/>
    <w:rsid w:val="00F01793"/>
    <w:rsid w:val="00F040D6"/>
    <w:rsid w:val="00F1669C"/>
    <w:rsid w:val="00F236D2"/>
    <w:rsid w:val="00F33621"/>
    <w:rsid w:val="00F37B6E"/>
    <w:rsid w:val="00F4314F"/>
    <w:rsid w:val="00F43CDA"/>
    <w:rsid w:val="00F5036A"/>
    <w:rsid w:val="00F5154D"/>
    <w:rsid w:val="00F5230A"/>
    <w:rsid w:val="00F5341F"/>
    <w:rsid w:val="00F54288"/>
    <w:rsid w:val="00F73EF9"/>
    <w:rsid w:val="00F81CA3"/>
    <w:rsid w:val="00FB268F"/>
    <w:rsid w:val="00FD4AA6"/>
    <w:rsid w:val="00FE176E"/>
    <w:rsid w:val="00FE4E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7D978AC"/>
  <w15:chartTrackingRefBased/>
  <w15:docId w15:val="{6AAB7848-3083-44DA-A6C5-DD0E5966D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color w:val="00000A"/>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2z0">
    <w:name w:val="WW8Num2z0"/>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Caratterepredefinitoparagrafo">
    <w:name w:val="Carattere predefinito paragrafo"/>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7z0">
    <w:name w:val="WW8Num7z0"/>
    <w:rPr>
      <w:rFonts w:ascii="Wingdings" w:hAnsi="Wingdings" w:cs="Wingdings"/>
      <w:sz w:val="28"/>
      <w:szCs w:val="28"/>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Wingdings" w:hAnsi="Wingdings" w:cs="Wingdings"/>
      <w:sz w:val="28"/>
      <w:szCs w:val="28"/>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Symbol" w:hAnsi="Symbol" w:cs="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20z0">
    <w:name w:val="WW8Num20z0"/>
    <w:rPr>
      <w:rFonts w:ascii="Wingdings" w:hAnsi="Wingdings" w:cs="Wingdings"/>
      <w:sz w:val="28"/>
      <w:szCs w:val="28"/>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Wingdings" w:hAnsi="Wingdings" w:cs="Wingdings"/>
      <w:sz w:val="28"/>
      <w:szCs w:val="28"/>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2z3">
    <w:name w:val="WW8Num22z3"/>
    <w:rPr>
      <w:rFonts w:ascii="Symbol" w:hAnsi="Symbol" w:cs="Symbol"/>
    </w:rPr>
  </w:style>
  <w:style w:type="character" w:customStyle="1" w:styleId="WW8Num23z0">
    <w:name w:val="WW8Num23z0"/>
    <w:rPr>
      <w:rFonts w:ascii="Wingdings" w:hAnsi="Wingdings" w:cs="Wingdings"/>
      <w:sz w:val="16"/>
    </w:rPr>
  </w:style>
  <w:style w:type="character" w:customStyle="1" w:styleId="WW8Num23z1">
    <w:name w:val="WW8Num23z1"/>
    <w:rPr>
      <w:rFonts w:ascii="Times New Roman" w:eastAsia="Times New Roman" w:hAnsi="Times New Roman" w:cs="Times New Roman"/>
    </w:rPr>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Wingdings" w:hAnsi="Wingdings" w:cs="Wingdings"/>
      <w:sz w:val="16"/>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sz w:val="20"/>
      <w:szCs w:val="23"/>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Caratterepredefinitoparagrafo1">
    <w:name w:val="Carattere predefinito paragrafo1"/>
  </w:style>
  <w:style w:type="character" w:customStyle="1" w:styleId="Caratteredellanota">
    <w:name w:val="Carattere della nota"/>
    <w:basedOn w:val="Caratterepredefinitoparagrafo1"/>
    <w:rPr>
      <w:vertAlign w:val="superscript"/>
    </w:rPr>
  </w:style>
  <w:style w:type="character" w:customStyle="1" w:styleId="Caratterinotaapidipagina">
    <w:name w:val="Caratteri nota a piè di pagina"/>
    <w:rPr>
      <w:vertAlign w:val="superscript"/>
    </w:rPr>
  </w:style>
  <w:style w:type="character" w:customStyle="1" w:styleId="Caratterenotadichiusura">
    <w:name w:val="Carattere nota di chiusura"/>
    <w:rPr>
      <w:vertAlign w:val="superscript"/>
    </w:rPr>
  </w:style>
  <w:style w:type="character" w:customStyle="1" w:styleId="WW-Caratterenotadichiusura">
    <w:name w:val="WW-Carattere nota di chiusura"/>
  </w:style>
  <w:style w:type="character" w:customStyle="1" w:styleId="WW-Caratterinotaapidipagina">
    <w:name w:val="WW-Caratteri nota a piè di pagina"/>
    <w:rPr>
      <w:vertAlign w:val="superscript"/>
    </w:rPr>
  </w:style>
  <w:style w:type="character" w:customStyle="1" w:styleId="Caratterinotadichiusura">
    <w:name w:val="Caratteri nota di chiusura"/>
    <w:rPr>
      <w:vertAlign w:val="superscript"/>
    </w:rPr>
  </w:style>
  <w:style w:type="character" w:customStyle="1" w:styleId="Punti">
    <w:name w:val="Punti"/>
    <w:rPr>
      <w:rFonts w:ascii="OpenSymbol" w:eastAsia="OpenSymbol" w:hAnsi="OpenSymbol" w:cs="OpenSymbol"/>
    </w:rPr>
  </w:style>
  <w:style w:type="character" w:styleId="Numeropagina">
    <w:name w:val="page number"/>
    <w:basedOn w:val="Caratterepredefinitoparagrafo"/>
  </w:style>
  <w:style w:type="character" w:styleId="Rimandonotadichiusura">
    <w:name w:val="endnote reference"/>
    <w:rPr>
      <w:vertAlign w:val="superscript"/>
    </w:rPr>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Richiamodinota">
    <w:name w:val="Richiamo di nota"/>
    <w:rPr>
      <w:vertAlign w:val="superscript"/>
    </w:rPr>
  </w:style>
  <w:style w:type="character" w:customStyle="1" w:styleId="Richiamodinotadichiusura">
    <w:name w:val="Richiamo di nota di chiusura"/>
    <w:rPr>
      <w:vertAlign w:val="superscript"/>
    </w:rPr>
  </w:style>
  <w:style w:type="character" w:styleId="Rimandonotaapidipagina">
    <w:name w:val="footnote reference"/>
    <w:rPr>
      <w:vertAlign w:val="superscript"/>
    </w:rPr>
  </w:style>
  <w:style w:type="paragraph" w:customStyle="1" w:styleId="Titolo1">
    <w:name w:val="Titolo1"/>
    <w:basedOn w:val="Normale"/>
    <w:next w:val="Sottotitolo"/>
    <w:pPr>
      <w:keepNext/>
      <w:spacing w:before="240" w:after="120"/>
      <w:jc w:val="center"/>
    </w:pPr>
    <w:rPr>
      <w:rFonts w:ascii="Liberation Sans" w:eastAsia="Microsoft YaHei" w:hAnsi="Liberation Sans" w:cs="Mangal"/>
      <w:b/>
      <w:bCs/>
      <w:sz w:val="28"/>
      <w:szCs w:val="28"/>
    </w:rPr>
  </w:style>
  <w:style w:type="paragraph" w:styleId="Corpotesto">
    <w:name w:val="Body Text"/>
    <w:basedOn w:val="Normale"/>
    <w:pPr>
      <w:spacing w:after="140" w:line="288" w:lineRule="auto"/>
    </w:pPr>
  </w:style>
  <w:style w:type="paragraph" w:styleId="Elenco">
    <w:name w:val="List"/>
    <w:basedOn w:val="Corpotesto"/>
    <w:rPr>
      <w:rFonts w:ascii="Arial" w:hAnsi="Arial" w:cs="Mangal"/>
    </w:rPr>
  </w:style>
  <w:style w:type="paragraph" w:styleId="Didascalia">
    <w:name w:val="caption"/>
    <w:basedOn w:val="Normale"/>
    <w:qFormat/>
    <w:pPr>
      <w:suppressLineNumbers/>
      <w:spacing w:before="120" w:after="120"/>
    </w:pPr>
    <w:rPr>
      <w:rFonts w:ascii="Arial" w:hAnsi="Arial" w:cs="Arial"/>
      <w:i/>
      <w:iCs/>
    </w:rPr>
  </w:style>
  <w:style w:type="paragraph" w:customStyle="1" w:styleId="Indice">
    <w:name w:val="Indice"/>
    <w:basedOn w:val="Normale"/>
    <w:pPr>
      <w:suppressLineNumbers/>
    </w:pPr>
    <w:rPr>
      <w:rFonts w:ascii="Arial" w:hAnsi="Arial" w:cs="Mangal"/>
    </w:rPr>
  </w:style>
  <w:style w:type="paragraph" w:styleId="Intestazione">
    <w:name w:val="header"/>
    <w:basedOn w:val="Normale"/>
    <w:next w:val="Corpotesto"/>
    <w:pPr>
      <w:keepNext/>
      <w:spacing w:before="240" w:after="120"/>
    </w:pPr>
    <w:rPr>
      <w:rFonts w:ascii="Arial" w:eastAsia="Microsoft YaHei" w:hAnsi="Arial" w:cs="Arial"/>
      <w:sz w:val="26"/>
      <w:szCs w:val="28"/>
    </w:rPr>
  </w:style>
  <w:style w:type="paragraph" w:customStyle="1" w:styleId="Intestazione1">
    <w:name w:val="Intestazione1"/>
    <w:basedOn w:val="Normale"/>
    <w:pPr>
      <w:keepNext/>
      <w:spacing w:before="240" w:after="120"/>
    </w:pPr>
    <w:rPr>
      <w:rFonts w:ascii="Arial" w:eastAsia="Microsoft YaHei" w:hAnsi="Arial" w:cs="Mangal"/>
      <w:sz w:val="28"/>
      <w:szCs w:val="28"/>
    </w:rPr>
  </w:style>
  <w:style w:type="paragraph" w:styleId="Sottotitolo">
    <w:name w:val="Subtitle"/>
    <w:basedOn w:val="Intestazione1"/>
    <w:next w:val="Corpotesto"/>
    <w:qFormat/>
    <w:pPr>
      <w:jc w:val="center"/>
    </w:pPr>
    <w:rPr>
      <w:i/>
      <w:iCs/>
    </w:rPr>
  </w:style>
  <w:style w:type="paragraph" w:customStyle="1" w:styleId="Didascalia1">
    <w:name w:val="Didascalia1"/>
    <w:basedOn w:val="Normale"/>
    <w:pPr>
      <w:suppressLineNumbers/>
      <w:spacing w:before="120" w:after="120"/>
    </w:pPr>
    <w:rPr>
      <w:rFonts w:cs="Mangal"/>
      <w:i/>
      <w:iCs/>
    </w:rPr>
  </w:style>
  <w:style w:type="paragraph" w:customStyle="1" w:styleId="P1">
    <w:name w:val="P1"/>
    <w:pPr>
      <w:tabs>
        <w:tab w:val="left" w:pos="720"/>
      </w:tabs>
      <w:suppressAutoHyphens/>
      <w:spacing w:after="120" w:line="360" w:lineRule="auto"/>
      <w:jc w:val="both"/>
    </w:pPr>
    <w:rPr>
      <w:rFonts w:ascii="Arial" w:hAnsi="Arial" w:cs="Arial"/>
      <w:color w:val="00000A"/>
      <w:sz w:val="24"/>
      <w:lang w:eastAsia="zh-CN"/>
    </w:rPr>
  </w:style>
  <w:style w:type="paragraph" w:customStyle="1" w:styleId="P2">
    <w:name w:val="P2"/>
    <w:basedOn w:val="P1"/>
    <w:pPr>
      <w:ind w:left="1440" w:hanging="720"/>
    </w:pPr>
  </w:style>
  <w:style w:type="paragraph" w:customStyle="1" w:styleId="PC">
    <w:name w:val="PC"/>
    <w:pPr>
      <w:suppressAutoHyphens/>
      <w:spacing w:before="120" w:after="240" w:line="360" w:lineRule="auto"/>
      <w:jc w:val="center"/>
    </w:pPr>
    <w:rPr>
      <w:rFonts w:ascii="Arial" w:hAnsi="Arial" w:cs="Arial"/>
      <w:b/>
      <w:caps/>
      <w:color w:val="00000A"/>
      <w:sz w:val="24"/>
      <w:lang w:eastAsia="zh-CN"/>
    </w:rPr>
  </w:style>
  <w:style w:type="paragraph" w:customStyle="1" w:styleId="PS">
    <w:name w:val="PS"/>
    <w:pPr>
      <w:suppressAutoHyphens/>
      <w:spacing w:after="120" w:line="360" w:lineRule="auto"/>
      <w:ind w:firstLine="720"/>
      <w:jc w:val="both"/>
    </w:pPr>
    <w:rPr>
      <w:rFonts w:ascii="Arial" w:hAnsi="Arial" w:cs="Arial"/>
      <w:color w:val="00000A"/>
      <w:sz w:val="24"/>
      <w:lang w:eastAsia="zh-CN"/>
    </w:rPr>
  </w:style>
  <w:style w:type="paragraph" w:customStyle="1" w:styleId="Default">
    <w:name w:val="Default"/>
    <w:pPr>
      <w:suppressAutoHyphens/>
    </w:pPr>
    <w:rPr>
      <w:color w:val="000000"/>
      <w:sz w:val="24"/>
      <w:szCs w:val="24"/>
      <w:lang w:eastAsia="zh-CN"/>
    </w:rPr>
  </w:style>
  <w:style w:type="paragraph" w:styleId="Testonotaapidipagina">
    <w:name w:val="footnote text"/>
    <w:basedOn w:val="Normale"/>
    <w:pPr>
      <w:suppressLineNumbers/>
      <w:ind w:left="283" w:hanging="283"/>
    </w:pPr>
    <w:rPr>
      <w:sz w:val="20"/>
      <w:szCs w:val="20"/>
    </w:rPr>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paragraph" w:customStyle="1" w:styleId="Intestazionetabella">
    <w:name w:val="Intestazione tabella"/>
    <w:basedOn w:val="Contenutotabella"/>
    <w:pPr>
      <w:jc w:val="center"/>
    </w:pPr>
    <w:rPr>
      <w:b/>
      <w:bCs/>
    </w:rPr>
  </w:style>
  <w:style w:type="paragraph" w:styleId="Pidipagina">
    <w:name w:val="footer"/>
    <w:basedOn w:val="Normale"/>
    <w:pPr>
      <w:suppressLineNumbers/>
      <w:tabs>
        <w:tab w:val="center" w:pos="4819"/>
        <w:tab w:val="right" w:pos="9638"/>
      </w:tabs>
    </w:pPr>
  </w:style>
  <w:style w:type="paragraph" w:customStyle="1" w:styleId="Contenutocornice">
    <w:name w:val="Contenuto cornice"/>
    <w:basedOn w:val="Normale"/>
  </w:style>
  <w:style w:type="paragraph" w:customStyle="1" w:styleId="LO-Normal">
    <w:name w:val="LO-Normal"/>
    <w:pPr>
      <w:suppressAutoHyphens/>
    </w:pPr>
    <w:rPr>
      <w:color w:val="000000"/>
      <w:sz w:val="24"/>
      <w:szCs w:val="24"/>
      <w:lang w:val="sl-SI" w:eastAsia="zh-CN" w:bidi="sl-SI"/>
    </w:rPr>
  </w:style>
  <w:style w:type="paragraph" w:styleId="Testofumetto">
    <w:name w:val="Balloon Text"/>
    <w:basedOn w:val="Normale"/>
    <w:link w:val="TestofumettoCarattere"/>
    <w:uiPriority w:val="99"/>
    <w:semiHidden/>
    <w:unhideWhenUsed/>
    <w:rsid w:val="006538B4"/>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538B4"/>
    <w:rPr>
      <w:rFonts w:ascii="Segoe UI" w:hAnsi="Segoe UI" w:cs="Segoe UI"/>
      <w:color w:val="00000A"/>
      <w:sz w:val="18"/>
      <w:szCs w:val="18"/>
      <w:lang w:eastAsia="zh-CN"/>
    </w:rPr>
  </w:style>
  <w:style w:type="character" w:styleId="Collegamentoipertestuale">
    <w:name w:val="Hyperlink"/>
    <w:basedOn w:val="Carpredefinitoparagrafo"/>
    <w:uiPriority w:val="99"/>
    <w:unhideWhenUsed/>
    <w:rsid w:val="0084771A"/>
    <w:rPr>
      <w:color w:val="0563C1" w:themeColor="hyperlink"/>
      <w:u w:val="single"/>
    </w:rPr>
  </w:style>
  <w:style w:type="character" w:styleId="Menzionenonrisolta">
    <w:name w:val="Unresolved Mention"/>
    <w:basedOn w:val="Carpredefinitoparagrafo"/>
    <w:uiPriority w:val="99"/>
    <w:semiHidden/>
    <w:unhideWhenUsed/>
    <w:rsid w:val="0084771A"/>
    <w:rPr>
      <w:color w:val="605E5C"/>
      <w:shd w:val="clear" w:color="auto" w:fill="E1DFDD"/>
    </w:rPr>
  </w:style>
  <w:style w:type="table" w:styleId="Grigliatabella">
    <w:name w:val="Table Grid"/>
    <w:basedOn w:val="Tabellanormale"/>
    <w:uiPriority w:val="39"/>
    <w:rsid w:val="00F33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e"/>
    <w:next w:val="Normale"/>
    <w:qFormat/>
    <w:rPr>
      <w:rFonts w:ascii="Arial" w:hAnsi="Arial"/>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euro-go.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c@pec.euro-go.e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llegamento xmlns="09eb1fa5-1a4d-4ce2-ae12-90d116393f1e">
      <Url xsi:nil="true"/>
      <Description xsi:nil="true"/>
    </Collegamento>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486B949CB23D44E9F83793AF9AB06AA" ma:contentTypeVersion="11" ma:contentTypeDescription="Creare un nuovo documento." ma:contentTypeScope="" ma:versionID="bf27c86b14bdfc96e566465e56d42d62">
  <xsd:schema xmlns:xsd="http://www.w3.org/2001/XMLSchema" xmlns:xs="http://www.w3.org/2001/XMLSchema" xmlns:p="http://schemas.microsoft.com/office/2006/metadata/properties" xmlns:ns2="09eb1fa5-1a4d-4ce2-ae12-90d116393f1e" xmlns:ns3="93be59e3-129f-4f51-bcce-a0522aded1aa" targetNamespace="http://schemas.microsoft.com/office/2006/metadata/properties" ma:root="true" ma:fieldsID="4ab402cb4ad3d32ef960c24a91e2f1df" ns2:_="" ns3:_="">
    <xsd:import namespace="09eb1fa5-1a4d-4ce2-ae12-90d116393f1e"/>
    <xsd:import namespace="93be59e3-129f-4f51-bcce-a0522aded1a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Collegamento"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eb1fa5-1a4d-4ce2-ae12-90d116393f1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Collegamento" ma:index="16" nillable="true" ma:displayName="Collegamento" ma:format="Hyperlink" ma:internalName="Collegamen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be59e3-129f-4f51-bcce-a0522aded1aa" elementFormDefault="qualified">
    <xsd:import namespace="http://schemas.microsoft.com/office/2006/documentManagement/types"/>
    <xsd:import namespace="http://schemas.microsoft.com/office/infopath/2007/PartnerControls"/>
    <xsd:element name="SharedWithUsers" ma:index="13"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Condiviso con dettagli"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3AF4B8-EDF0-4278-A7D7-000B1AF42943}">
  <ds:schemaRefs>
    <ds:schemaRef ds:uri="http://schemas.openxmlformats.org/officeDocument/2006/bibliography"/>
  </ds:schemaRefs>
</ds:datastoreItem>
</file>

<file path=customXml/itemProps2.xml><?xml version="1.0" encoding="utf-8"?>
<ds:datastoreItem xmlns:ds="http://schemas.openxmlformats.org/officeDocument/2006/customXml" ds:itemID="{7ECF16E2-51C4-4F8C-981D-7DFAF3C9968C}">
  <ds:schemaRefs>
    <ds:schemaRef ds:uri="http://schemas.microsoft.com/sharepoint/v3/contenttype/forms"/>
  </ds:schemaRefs>
</ds:datastoreItem>
</file>

<file path=customXml/itemProps3.xml><?xml version="1.0" encoding="utf-8"?>
<ds:datastoreItem xmlns:ds="http://schemas.openxmlformats.org/officeDocument/2006/customXml" ds:itemID="{4FD98B55-3DA8-429E-B582-3A968E85B4AB}">
  <ds:schemaRefs>
    <ds:schemaRef ds:uri="http://schemas.microsoft.com/office/2006/metadata/properties"/>
    <ds:schemaRef ds:uri="http://schemas.microsoft.com/office/infopath/2007/PartnerControls"/>
    <ds:schemaRef ds:uri="09eb1fa5-1a4d-4ce2-ae12-90d116393f1e"/>
  </ds:schemaRefs>
</ds:datastoreItem>
</file>

<file path=customXml/itemProps4.xml><?xml version="1.0" encoding="utf-8"?>
<ds:datastoreItem xmlns:ds="http://schemas.openxmlformats.org/officeDocument/2006/customXml" ds:itemID="{43392E7A-39A0-4E70-A61D-4609590EF9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eb1fa5-1a4d-4ce2-ae12-90d116393f1e"/>
    <ds:schemaRef ds:uri="93be59e3-129f-4f51-bcce-a0522aded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11</Pages>
  <Words>2815</Words>
  <Characters>16049</Characters>
  <Application>Microsoft Office Word</Application>
  <DocSecurity>0</DocSecurity>
  <Lines>133</Lines>
  <Paragraphs>37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ALLEGATO A / PRILOGA A</vt:lpstr>
      <vt:lpstr>ALLEGATO N</vt:lpstr>
    </vt:vector>
  </TitlesOfParts>
  <Company/>
  <LinksUpToDate>false</LinksUpToDate>
  <CharactersWithSpaces>18827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A / PRILOGA A</dc:title>
  <dc:subject/>
  <dc:creator>Tanja Curto</dc:creator>
  <cp:keywords/>
  <cp:lastModifiedBy>Tanja Curto</cp:lastModifiedBy>
  <cp:revision>33</cp:revision>
  <cp:lastPrinted>2019-12-23T08:58:00Z</cp:lastPrinted>
  <dcterms:created xsi:type="dcterms:W3CDTF">2023-05-11T08:46:00Z</dcterms:created>
  <dcterms:modified xsi:type="dcterms:W3CDTF">2026-04-02T10:13:00Z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0x0101001486B949CB23D44E9F83793AF9AB06AA</vt:lpwstr>
  </property>
</Properties>
</file>